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0EAE4" w14:textId="479061F9" w:rsidR="00736DEF" w:rsidRDefault="00B87059">
      <w:r w:rsidRPr="00B87059">
        <w:rPr>
          <w:rFonts w:ascii="Arial" w:eastAsiaTheme="majorEastAsia" w:hAnsi="Arial" w:cs="Arial"/>
          <w:spacing w:val="-10"/>
          <w:kern w:val="28"/>
          <w:sz w:val="56"/>
          <w:szCs w:val="56"/>
        </w:rPr>
        <w:t>Healthcare support worker: an effective assistance for key workers in an Early Intervention in Psychosis service</w:t>
      </w:r>
    </w:p>
    <w:p w14:paraId="1E75258F" w14:textId="582AB5A5" w:rsidR="005C3951" w:rsidRDefault="005C3951" w:rsidP="005C3951">
      <w:pPr>
        <w:pStyle w:val="Heading1"/>
        <w:spacing w:after="120"/>
      </w:pPr>
      <w:r>
        <w:t>Summary and Key Learning</w:t>
      </w:r>
    </w:p>
    <w:p w14:paraId="4F083EED" w14:textId="5882FC9B" w:rsidR="00357B9B" w:rsidRDefault="006A55A3">
      <w:r>
        <w:t xml:space="preserve">The </w:t>
      </w:r>
      <w:r w:rsidR="00F216E9">
        <w:t>e</w:t>
      </w:r>
      <w:r w:rsidR="0078751E">
        <w:t>arly intervention in psychosis</w:t>
      </w:r>
      <w:r>
        <w:t xml:space="preserve"> (EIP)</w:t>
      </w:r>
      <w:r w:rsidR="0078751E">
        <w:t xml:space="preserve"> service </w:t>
      </w:r>
      <w:r w:rsidR="00FF7764">
        <w:t>CONNECT</w:t>
      </w:r>
      <w:r w:rsidR="00736DEF">
        <w:t xml:space="preserve"> </w:t>
      </w:r>
      <w:r w:rsidR="00FF7764">
        <w:t>recruited a healthcare support worker (HCSW</w:t>
      </w:r>
      <w:r w:rsidR="00FF7764" w:rsidRPr="0078751E">
        <w:t xml:space="preserve">) to </w:t>
      </w:r>
      <w:r w:rsidR="00736DEF" w:rsidRPr="0078751E">
        <w:t xml:space="preserve">support </w:t>
      </w:r>
      <w:r w:rsidR="0078751E" w:rsidRPr="0078751E">
        <w:t>activities</w:t>
      </w:r>
      <w:r w:rsidR="00736DEF" w:rsidRPr="0078751E">
        <w:t xml:space="preserve"> as per </w:t>
      </w:r>
      <w:r w:rsidR="0078751E" w:rsidRPr="0078751E">
        <w:t>an agreed</w:t>
      </w:r>
      <w:r w:rsidR="00736DEF" w:rsidRPr="0078751E">
        <w:t xml:space="preserve"> care plan.</w:t>
      </w:r>
      <w:r w:rsidR="00736DEF">
        <w:t xml:space="preserve"> This role freed up </w:t>
      </w:r>
      <w:r>
        <w:t>k</w:t>
      </w:r>
      <w:r w:rsidR="00736DEF">
        <w:t xml:space="preserve">ey worker time whilst maintaining person centered care. The main benefits of </w:t>
      </w:r>
      <w:r w:rsidR="00F216E9">
        <w:t>recruiting a HCSW are</w:t>
      </w:r>
      <w:r w:rsidR="00736DEF">
        <w:t xml:space="preserve">: </w:t>
      </w:r>
    </w:p>
    <w:p w14:paraId="4D98E5C3" w14:textId="3A247612" w:rsidR="0041233A" w:rsidRPr="00F0693A" w:rsidRDefault="00736DEF" w:rsidP="0041233A">
      <w:pPr>
        <w:pStyle w:val="ListParagraph"/>
        <w:numPr>
          <w:ilvl w:val="0"/>
          <w:numId w:val="6"/>
        </w:numPr>
      </w:pPr>
      <w:r>
        <w:t>Ensuring</w:t>
      </w:r>
      <w:r w:rsidR="0041233A" w:rsidRPr="00F0693A">
        <w:t xml:space="preserve"> </w:t>
      </w:r>
      <w:r w:rsidR="005C3951" w:rsidRPr="00F0693A">
        <w:t xml:space="preserve">physical health </w:t>
      </w:r>
      <w:r w:rsidR="0041233A" w:rsidRPr="00F0693A">
        <w:t>monitoring is conducted frequently.</w:t>
      </w:r>
    </w:p>
    <w:p w14:paraId="3E384E56" w14:textId="25C3EEC6" w:rsidR="005C3951" w:rsidRDefault="00736DEF" w:rsidP="00736DEF">
      <w:pPr>
        <w:pStyle w:val="ListParagraph"/>
        <w:numPr>
          <w:ilvl w:val="0"/>
          <w:numId w:val="6"/>
        </w:numPr>
      </w:pPr>
      <w:r>
        <w:t xml:space="preserve">Providing face-to-face support for service users, </w:t>
      </w:r>
      <w:r w:rsidR="005C3951" w:rsidRPr="00F0693A">
        <w:t>as written within the care plan</w:t>
      </w:r>
      <w:r>
        <w:t xml:space="preserve">, </w:t>
      </w:r>
      <w:r w:rsidR="00370087" w:rsidRPr="00F0693A">
        <w:t>whilst freeing up key worker time.</w:t>
      </w:r>
    </w:p>
    <w:p w14:paraId="553ADF69" w14:textId="77777777" w:rsidR="002E30C4" w:rsidRPr="002E30C4" w:rsidRDefault="002E30C4" w:rsidP="002E30C4">
      <w:pPr>
        <w:pStyle w:val="Quote"/>
      </w:pPr>
      <w:r w:rsidRPr="002E30C4">
        <w:t xml:space="preserve">"It is an absolute asset being able to provide support for things that key workers realistically wouldn't have time for." </w:t>
      </w:r>
    </w:p>
    <w:p w14:paraId="366ED700" w14:textId="42EBAC39" w:rsidR="002E30C4" w:rsidRPr="002E30C4" w:rsidRDefault="002E30C4" w:rsidP="002E30C4">
      <w:pPr>
        <w:pStyle w:val="Quote"/>
      </w:pPr>
      <w:r w:rsidRPr="002E30C4">
        <w:t xml:space="preserve">Team lead, </w:t>
      </w:r>
      <w:proofErr w:type="gramStart"/>
      <w:r w:rsidRPr="002E30C4">
        <w:t>CONNECT</w:t>
      </w:r>
      <w:proofErr w:type="gramEnd"/>
    </w:p>
    <w:p w14:paraId="0F92B712" w14:textId="77777777" w:rsidR="00357B9B" w:rsidRPr="002D4471" w:rsidRDefault="00357B9B" w:rsidP="00A52B13">
      <w:pPr>
        <w:pStyle w:val="Heading1"/>
        <w:rPr>
          <w:rFonts w:cs="Arial"/>
        </w:rPr>
      </w:pPr>
      <w:r w:rsidRPr="002D4471">
        <w:rPr>
          <w:rFonts w:cs="Arial"/>
        </w:rPr>
        <w:t>Situation</w:t>
      </w:r>
    </w:p>
    <w:p w14:paraId="457C785B" w14:textId="46CEF216" w:rsidR="00560D3A" w:rsidRDefault="00EA1CDB" w:rsidP="00CC0EBC">
      <w:r>
        <w:t xml:space="preserve">In October 2023 </w:t>
      </w:r>
      <w:r w:rsidR="00F95677">
        <w:t>CONNECT</w:t>
      </w:r>
      <w:r>
        <w:t xml:space="preserve">, based in Dundee, employed </w:t>
      </w:r>
      <w:r w:rsidR="00F95677">
        <w:t>a</w:t>
      </w:r>
      <w:r w:rsidR="00CC0EBC">
        <w:t xml:space="preserve"> </w:t>
      </w:r>
      <w:r w:rsidR="00F31CC3">
        <w:t>HCSW</w:t>
      </w:r>
      <w:r w:rsidR="00320318">
        <w:t>.</w:t>
      </w:r>
      <w:r w:rsidR="00B23EC5">
        <w:t xml:space="preserve"> </w:t>
      </w:r>
      <w:r w:rsidR="00634F23">
        <w:t xml:space="preserve">The team </w:t>
      </w:r>
      <w:r w:rsidR="00B87059">
        <w:t>needed</w:t>
      </w:r>
      <w:r w:rsidR="0073499B">
        <w:t xml:space="preserve"> </w:t>
      </w:r>
      <w:r w:rsidR="00634F23">
        <w:t>a colleague who could provide a broad spectrum of therapeutic and wellbeing/lifestyle support</w:t>
      </w:r>
      <w:r w:rsidR="00B23EC5">
        <w:t>. K</w:t>
      </w:r>
      <w:r w:rsidR="00F31CC3">
        <w:t xml:space="preserve">ey workers were having to prioritise certain interventions over </w:t>
      </w:r>
      <w:r w:rsidR="00B87059">
        <w:t>others and</w:t>
      </w:r>
      <w:r w:rsidR="00F31CC3">
        <w:t xml:space="preserve"> identified </w:t>
      </w:r>
      <w:r w:rsidR="007E124D">
        <w:t xml:space="preserve">that </w:t>
      </w:r>
      <w:r w:rsidR="00F31CC3">
        <w:t xml:space="preserve">they </w:t>
      </w:r>
      <w:r w:rsidR="00320318">
        <w:t>would value</w:t>
      </w:r>
      <w:r w:rsidR="00F31CC3">
        <w:t xml:space="preserve"> support </w:t>
      </w:r>
      <w:r w:rsidR="007E124D">
        <w:t>with</w:t>
      </w:r>
      <w:r w:rsidR="00F31CC3">
        <w:t xml:space="preserve"> </w:t>
      </w:r>
      <w:r w:rsidR="008F3C93">
        <w:t xml:space="preserve">delivering </w:t>
      </w:r>
      <w:r w:rsidR="00F31CC3">
        <w:t>social and physical health interventions</w:t>
      </w:r>
      <w:r w:rsidR="002E30C4">
        <w:t>, which are crucial in psychosis treatment</w:t>
      </w:r>
      <w:r w:rsidR="00F31CC3">
        <w:t>.</w:t>
      </w:r>
      <w:r w:rsidR="002E30C4">
        <w:t xml:space="preserve"> </w:t>
      </w:r>
      <w:r w:rsidR="002E30C4">
        <w:t xml:space="preserve">The average life expectancy for people with psychosis is 15-20 years shorter compared to their peers; this is largely due to the metabolic effects of anti-psychosis medication, which cause weight gain. </w:t>
      </w:r>
    </w:p>
    <w:p w14:paraId="4B447D13" w14:textId="77777777" w:rsidR="00357B9B" w:rsidRDefault="00357B9B" w:rsidP="00A52B13">
      <w:pPr>
        <w:pStyle w:val="Heading1"/>
      </w:pPr>
      <w:r>
        <w:t>Approach</w:t>
      </w:r>
    </w:p>
    <w:p w14:paraId="2FCE2EB6" w14:textId="752FAB5F" w:rsidR="00F216E9" w:rsidRDefault="00736DEF" w:rsidP="00F216E9">
      <w:r w:rsidRPr="0078751E">
        <w:t>The HCSW role</w:t>
      </w:r>
      <w:r w:rsidR="00F24E6C" w:rsidRPr="0078751E">
        <w:t xml:space="preserve"> responsibilities </w:t>
      </w:r>
      <w:proofErr w:type="gramStart"/>
      <w:r w:rsidR="00F24E6C" w:rsidRPr="0078751E">
        <w:t>include:</w:t>
      </w:r>
      <w:proofErr w:type="gramEnd"/>
      <w:r w:rsidR="00F24E6C" w:rsidRPr="0078751E">
        <w:t xml:space="preserve"> meeting with service users; accompanying them to GP and other appointments (such as with housing associations); supporting interventions documented in the care plan (for example social integration, self-care, medication prompts); support with completing benefits application; physical health monitoring</w:t>
      </w:r>
      <w:r w:rsidR="002E30C4">
        <w:t>;</w:t>
      </w:r>
      <w:r w:rsidR="00F24E6C" w:rsidRPr="0078751E">
        <w:t xml:space="preserve"> </w:t>
      </w:r>
      <w:r w:rsidR="002E30C4">
        <w:t>supporting the</w:t>
      </w:r>
      <w:r w:rsidR="00F216E9">
        <w:t xml:space="preserve"> team’s peer support worker with weekly social groups.</w:t>
      </w:r>
    </w:p>
    <w:p w14:paraId="7EEE8F5F" w14:textId="40CE47C9" w:rsidR="00F24E6C" w:rsidRDefault="00F24E6C" w:rsidP="00F24E6C">
      <w:r>
        <w:t xml:space="preserve">Physical health monitoring is an important component to EIP services, however </w:t>
      </w:r>
      <w:r w:rsidR="00620BAA">
        <w:t xml:space="preserve">having support to conduct the necessary tests allows team members with additional specialties to devote their time elsewhere. </w:t>
      </w:r>
      <w:r>
        <w:t xml:space="preserve">CONNECT’s HSCW supports the team with taking </w:t>
      </w:r>
      <w:r w:rsidRPr="00011BA8">
        <w:t>bloods</w:t>
      </w:r>
      <w:r>
        <w:t xml:space="preserve"> and performing electrocardiogram (ECG) tests.</w:t>
      </w:r>
      <w:r w:rsidR="004D5F9E">
        <w:t xml:space="preserve"> The HCSW’s training included completing </w:t>
      </w:r>
      <w:proofErr w:type="spellStart"/>
      <w:r w:rsidR="004D5F9E">
        <w:lastRenderedPageBreak/>
        <w:t>LearnPro</w:t>
      </w:r>
      <w:proofErr w:type="spellEnd"/>
      <w:r w:rsidR="004D5F9E">
        <w:t xml:space="preserve"> modules, shadowing fellow HCSWs at Tayside Community Mental Health Teams (CMHTs), training in venepuncture, as well as support from an associate practice educator within the professional and practice development facilitation team in Tayside.</w:t>
      </w:r>
    </w:p>
    <w:p w14:paraId="4A762AB6" w14:textId="3945F6A8" w:rsidR="00D911B4" w:rsidRDefault="00D911B4" w:rsidP="00D911B4">
      <w:pPr>
        <w:pStyle w:val="Heading1"/>
      </w:pPr>
      <w:r>
        <w:t>Results</w:t>
      </w:r>
    </w:p>
    <w:p w14:paraId="1C8B82D7" w14:textId="41830A56" w:rsidR="00081906" w:rsidRDefault="00081906" w:rsidP="00D911B4">
      <w:r>
        <w:t xml:space="preserve">CONNECT are very positive about the impact of having a HCSW on the team. </w:t>
      </w:r>
      <w:r w:rsidR="000D47B0">
        <w:t>T</w:t>
      </w:r>
      <w:r>
        <w:t>he benefits reported by the team include:</w:t>
      </w:r>
    </w:p>
    <w:p w14:paraId="3F30CAFB" w14:textId="69DFEB0C" w:rsidR="00081906" w:rsidRDefault="00081906" w:rsidP="002E30C4">
      <w:pPr>
        <w:pStyle w:val="ListParagraph"/>
        <w:numPr>
          <w:ilvl w:val="0"/>
          <w:numId w:val="5"/>
        </w:numPr>
      </w:pPr>
      <w:r>
        <w:t>Having a second opinion and an additional source of information on service users, helping the team to better understand their history and needs</w:t>
      </w:r>
      <w:r w:rsidR="002E30C4">
        <w:t xml:space="preserve"> and allowing</w:t>
      </w:r>
      <w:r w:rsidR="00A21889">
        <w:t xml:space="preserve"> multiple pieces of work or information gathering </w:t>
      </w:r>
      <w:r w:rsidR="002E30C4">
        <w:t>to</w:t>
      </w:r>
      <w:r w:rsidR="00A21889">
        <w:t xml:space="preserve"> be done simultaneously.</w:t>
      </w:r>
    </w:p>
    <w:p w14:paraId="049817BC" w14:textId="598CAEF1" w:rsidR="00A21889" w:rsidRDefault="00A21889" w:rsidP="00081906">
      <w:pPr>
        <w:pStyle w:val="ListParagraph"/>
        <w:numPr>
          <w:ilvl w:val="0"/>
          <w:numId w:val="5"/>
        </w:numPr>
      </w:pPr>
      <w:r>
        <w:t>Valuable input into safety planning with service users whose condition has deteriorated, by allowing for additional service user contact while allowing key workers to keep up with their case load.</w:t>
      </w:r>
    </w:p>
    <w:p w14:paraId="3D7D3262" w14:textId="5579893C" w:rsidR="00A21889" w:rsidRDefault="00A21889" w:rsidP="002E30C4">
      <w:pPr>
        <w:pStyle w:val="ListParagraph"/>
        <w:numPr>
          <w:ilvl w:val="0"/>
          <w:numId w:val="5"/>
        </w:numPr>
      </w:pPr>
      <w:r>
        <w:t xml:space="preserve">The ability to </w:t>
      </w:r>
      <w:r w:rsidR="00BC025B">
        <w:t>adapt the pace of the recovery journey to the service user’s needs</w:t>
      </w:r>
      <w:r w:rsidR="002E30C4">
        <w:t xml:space="preserve"> and</w:t>
      </w:r>
      <w:r w:rsidR="00BC025B">
        <w:t xml:space="preserve"> adapt more proactively to the service user’s situation.</w:t>
      </w:r>
    </w:p>
    <w:p w14:paraId="5A50DBBC" w14:textId="06A1314D" w:rsidR="002E30C4" w:rsidRDefault="002E30C4" w:rsidP="002E30C4">
      <w:pPr>
        <w:pStyle w:val="ListParagraph"/>
        <w:numPr>
          <w:ilvl w:val="0"/>
          <w:numId w:val="5"/>
        </w:numPr>
      </w:pPr>
      <w:r>
        <w:t>The HCSW has been able to commit to improving relations with third sector organisations, something key workers in the EIP team hadn’t the capacity to do.</w:t>
      </w:r>
    </w:p>
    <w:p w14:paraId="3CB8B4DA" w14:textId="343A12FA" w:rsidR="004D5F9E" w:rsidRDefault="004D5F9E" w:rsidP="004D5F9E">
      <w:pPr>
        <w:pStyle w:val="Quote"/>
        <w:rPr>
          <w:rFonts w:ascii="Calibri" w:hAnsi="Calibri"/>
          <w:color w:val="242424"/>
          <w:sz w:val="22"/>
        </w:rPr>
      </w:pPr>
      <w:r>
        <w:rPr>
          <w:bdr w:val="none" w:sz="0" w:space="0" w:color="auto" w:frame="1"/>
        </w:rPr>
        <w:t xml:space="preserve">“Having [a HCSW] involved with patients early in their journey has given further understanding of </w:t>
      </w:r>
      <w:proofErr w:type="gramStart"/>
      <w:r>
        <w:rPr>
          <w:bdr w:val="none" w:sz="0" w:space="0" w:color="auto" w:frame="1"/>
        </w:rPr>
        <w:t>patients</w:t>
      </w:r>
      <w:r w:rsidR="002E30C4">
        <w:rPr>
          <w:bdr w:val="none" w:sz="0" w:space="0" w:color="auto" w:frame="1"/>
        </w:rPr>
        <w:t>.</w:t>
      </w:r>
      <w:r>
        <w:rPr>
          <w:bdr w:val="none" w:sz="0" w:space="0" w:color="auto" w:frame="1"/>
        </w:rPr>
        <w:t>.</w:t>
      </w:r>
      <w:proofErr w:type="gramEnd"/>
      <w:r>
        <w:rPr>
          <w:bdr w:val="none" w:sz="0" w:space="0" w:color="auto" w:frame="1"/>
        </w:rPr>
        <w:t xml:space="preserve"> [They] are also able to reiterate information and help with psychosocial recovery of patients. [HCSW support] has also been extremely valuable to increase patient contact </w:t>
      </w:r>
      <w:r w:rsidR="002E30C4">
        <w:rPr>
          <w:bdr w:val="none" w:sz="0" w:space="0" w:color="auto" w:frame="1"/>
        </w:rPr>
        <w:t>[while]</w:t>
      </w:r>
      <w:r>
        <w:rPr>
          <w:bdr w:val="none" w:sz="0" w:space="0" w:color="auto" w:frame="1"/>
        </w:rPr>
        <w:t xml:space="preserve"> allowing key workers to continue seeing everyone on their caseload.” </w:t>
      </w:r>
    </w:p>
    <w:p w14:paraId="67F48F61" w14:textId="77777777" w:rsidR="004D5F9E" w:rsidRDefault="004D5F9E" w:rsidP="004D5F9E">
      <w:pPr>
        <w:pStyle w:val="Quote"/>
      </w:pPr>
      <w:r>
        <w:t xml:space="preserve">Key worker, </w:t>
      </w:r>
      <w:proofErr w:type="gramStart"/>
      <w:r>
        <w:t>CONNECT</w:t>
      </w:r>
      <w:proofErr w:type="gramEnd"/>
    </w:p>
    <w:p w14:paraId="53EE837F" w14:textId="2D1297BE" w:rsidR="00F31CC3" w:rsidRDefault="00BC025B" w:rsidP="002E30C4">
      <w:r>
        <w:t xml:space="preserve">There are also cost-saving benefits to the EIP team’s use of a HCSW. </w:t>
      </w:r>
      <w:r w:rsidR="00081906">
        <w:t xml:space="preserve">A cost-benefit analysis has shown that the HCSW typically provides at </w:t>
      </w:r>
      <w:r w:rsidR="00307355">
        <w:t>14.25</w:t>
      </w:r>
      <w:r w:rsidR="00081906">
        <w:t xml:space="preserve"> hours of face-to-face time with service users, this equates to a minimum cost saving of £</w:t>
      </w:r>
      <w:r w:rsidR="00307355">
        <w:t>4,691</w:t>
      </w:r>
      <w:r w:rsidR="00081906">
        <w:t xml:space="preserve"> per annum</w:t>
      </w:r>
      <w:r w:rsidR="002E30C4">
        <w:t>.</w:t>
      </w:r>
      <w:r w:rsidR="004D5F9E">
        <w:t xml:space="preserve"> These cost-savings are likely to increase over time, as they increasingly allow key workers to focus on clinical work.</w:t>
      </w:r>
    </w:p>
    <w:p w14:paraId="108DDEDE" w14:textId="77777777" w:rsidR="00A52B13" w:rsidRDefault="00A52B13" w:rsidP="00A52B13">
      <w:pPr>
        <w:pStyle w:val="Heading1"/>
      </w:pPr>
      <w:r>
        <w:t>Next steps</w:t>
      </w:r>
    </w:p>
    <w:p w14:paraId="5C071A30" w14:textId="32F6CF7F" w:rsidR="00CC0EBC" w:rsidRDefault="00CC0EBC" w:rsidP="00CC0EBC">
      <w:r>
        <w:t xml:space="preserve">The HCSW currently undertaking training with </w:t>
      </w:r>
      <w:r w:rsidR="004D5F9E">
        <w:t>NHS Education for Scotland (</w:t>
      </w:r>
      <w:r>
        <w:t>NES</w:t>
      </w:r>
      <w:r w:rsidR="004D5F9E">
        <w:t>)</w:t>
      </w:r>
      <w:r>
        <w:t xml:space="preserve"> to become an </w:t>
      </w:r>
      <w:r w:rsidR="0041233A">
        <w:t>a</w:t>
      </w:r>
      <w:r w:rsidR="00EB4917">
        <w:t>ssistant</w:t>
      </w:r>
      <w:r>
        <w:t xml:space="preserve"> practitioner. </w:t>
      </w:r>
      <w:r w:rsidR="00F216E9">
        <w:t>T</w:t>
      </w:r>
      <w:r w:rsidR="004D5F9E">
        <w:t>he assistant practitioner role will allow them to take on clinical work, further freeing up key worker time.</w:t>
      </w:r>
    </w:p>
    <w:p w14:paraId="3552924D" w14:textId="0C2A1FCB" w:rsidR="00095355" w:rsidRDefault="00C122C2">
      <w:r>
        <w:t xml:space="preserve">The HCSW’s role in monitoring physical health </w:t>
      </w:r>
      <w:r w:rsidR="00F24E6C">
        <w:t xml:space="preserve">may be further developed now an </w:t>
      </w:r>
      <w:r>
        <w:t>o</w:t>
      </w:r>
      <w:r w:rsidR="00F24E6C">
        <w:t xml:space="preserve">ccupational therapist has started within the team. </w:t>
      </w:r>
      <w:r w:rsidR="003E6273">
        <w:t xml:space="preserve">The team’s HCSW is training to plan and deliver physical health clinics following </w:t>
      </w:r>
      <w:r w:rsidR="00EB4917">
        <w:t xml:space="preserve">the </w:t>
      </w:r>
      <w:r w:rsidR="003E6273">
        <w:t xml:space="preserve">EIP integrated care pathway (ICP). </w:t>
      </w:r>
    </w:p>
    <w:p w14:paraId="093F1215" w14:textId="1F544245" w:rsidR="0041783C" w:rsidRDefault="0041783C">
      <w:r>
        <w:t xml:space="preserve">If you have any questions about this case study, please contact the HIS programme team at </w:t>
      </w:r>
      <w:hyperlink r:id="rId9" w:history="1">
        <w:r w:rsidRPr="00912014">
          <w:rPr>
            <w:rStyle w:val="Hyperlink"/>
          </w:rPr>
          <w:t>his.mhportfolio@nhs.scot</w:t>
        </w:r>
      </w:hyperlink>
      <w:r>
        <w:t xml:space="preserve"> or the CONNECT EIP team at </w:t>
      </w:r>
      <w:hyperlink r:id="rId10" w:history="1">
        <w:r w:rsidRPr="00912014">
          <w:rPr>
            <w:rStyle w:val="Hyperlink"/>
          </w:rPr>
          <w:t>tay.dundeeeipservice@nhs.scot</w:t>
        </w:r>
      </w:hyperlink>
      <w:r>
        <w:t xml:space="preserve"> </w:t>
      </w:r>
    </w:p>
    <w:sectPr w:rsidR="004178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DA8"/>
    <w:multiLevelType w:val="hybridMultilevel"/>
    <w:tmpl w:val="1ABC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83E84"/>
    <w:multiLevelType w:val="hybridMultilevel"/>
    <w:tmpl w:val="4274D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82D80"/>
    <w:multiLevelType w:val="hybridMultilevel"/>
    <w:tmpl w:val="A9C811C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 w15:restartNumberingAfterBreak="0">
    <w:nsid w:val="22EF71AA"/>
    <w:multiLevelType w:val="hybridMultilevel"/>
    <w:tmpl w:val="9D80B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032529"/>
    <w:multiLevelType w:val="hybridMultilevel"/>
    <w:tmpl w:val="9B7ED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051A2A"/>
    <w:multiLevelType w:val="hybridMultilevel"/>
    <w:tmpl w:val="DCC4C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F52401"/>
    <w:multiLevelType w:val="hybridMultilevel"/>
    <w:tmpl w:val="E2348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AE095B"/>
    <w:multiLevelType w:val="hybridMultilevel"/>
    <w:tmpl w:val="0C184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6F3A62"/>
    <w:multiLevelType w:val="hybridMultilevel"/>
    <w:tmpl w:val="268E6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73140"/>
    <w:multiLevelType w:val="hybridMultilevel"/>
    <w:tmpl w:val="5EEAA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AB646C"/>
    <w:multiLevelType w:val="hybridMultilevel"/>
    <w:tmpl w:val="8CF63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387B9D"/>
    <w:multiLevelType w:val="hybridMultilevel"/>
    <w:tmpl w:val="19647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84394D"/>
    <w:multiLevelType w:val="hybridMultilevel"/>
    <w:tmpl w:val="F1C49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4174825">
    <w:abstractNumId w:val="9"/>
  </w:num>
  <w:num w:numId="2" w16cid:durableId="82260024">
    <w:abstractNumId w:val="4"/>
  </w:num>
  <w:num w:numId="3" w16cid:durableId="2083944135">
    <w:abstractNumId w:val="2"/>
  </w:num>
  <w:num w:numId="4" w16cid:durableId="1283996582">
    <w:abstractNumId w:val="0"/>
  </w:num>
  <w:num w:numId="5" w16cid:durableId="1841584270">
    <w:abstractNumId w:val="1"/>
  </w:num>
  <w:num w:numId="6" w16cid:durableId="1596399792">
    <w:abstractNumId w:val="6"/>
  </w:num>
  <w:num w:numId="7" w16cid:durableId="1188641009">
    <w:abstractNumId w:val="3"/>
  </w:num>
  <w:num w:numId="8" w16cid:durableId="1589121449">
    <w:abstractNumId w:val="5"/>
  </w:num>
  <w:num w:numId="9" w16cid:durableId="1053390220">
    <w:abstractNumId w:val="8"/>
  </w:num>
  <w:num w:numId="10" w16cid:durableId="745998355">
    <w:abstractNumId w:val="11"/>
  </w:num>
  <w:num w:numId="11" w16cid:durableId="356467932">
    <w:abstractNumId w:val="12"/>
  </w:num>
  <w:num w:numId="12" w16cid:durableId="1312908123">
    <w:abstractNumId w:val="10"/>
  </w:num>
  <w:num w:numId="13" w16cid:durableId="16665176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503"/>
    <w:rsid w:val="00002D3E"/>
    <w:rsid w:val="0000739A"/>
    <w:rsid w:val="00013C83"/>
    <w:rsid w:val="0004292D"/>
    <w:rsid w:val="000571FC"/>
    <w:rsid w:val="0005727E"/>
    <w:rsid w:val="00061E62"/>
    <w:rsid w:val="0006641A"/>
    <w:rsid w:val="00071191"/>
    <w:rsid w:val="00081906"/>
    <w:rsid w:val="00095355"/>
    <w:rsid w:val="000C44B0"/>
    <w:rsid w:val="000D363C"/>
    <w:rsid w:val="000D47B0"/>
    <w:rsid w:val="000E34ED"/>
    <w:rsid w:val="000F00F2"/>
    <w:rsid w:val="000F486C"/>
    <w:rsid w:val="001308D5"/>
    <w:rsid w:val="00130E63"/>
    <w:rsid w:val="0016342C"/>
    <w:rsid w:val="00180164"/>
    <w:rsid w:val="00182ED2"/>
    <w:rsid w:val="001878DD"/>
    <w:rsid w:val="001A0917"/>
    <w:rsid w:val="001D5B16"/>
    <w:rsid w:val="001E48A3"/>
    <w:rsid w:val="001F07A2"/>
    <w:rsid w:val="001F3ED6"/>
    <w:rsid w:val="00201F5B"/>
    <w:rsid w:val="00240EA6"/>
    <w:rsid w:val="00245365"/>
    <w:rsid w:val="00252D0A"/>
    <w:rsid w:val="00255234"/>
    <w:rsid w:val="002572AD"/>
    <w:rsid w:val="00292E84"/>
    <w:rsid w:val="002A2BF5"/>
    <w:rsid w:val="002B5A8D"/>
    <w:rsid w:val="002C1CB9"/>
    <w:rsid w:val="002D1769"/>
    <w:rsid w:val="002D27E7"/>
    <w:rsid w:val="002D4471"/>
    <w:rsid w:val="002D6C2A"/>
    <w:rsid w:val="002E30C4"/>
    <w:rsid w:val="002E5C91"/>
    <w:rsid w:val="00305262"/>
    <w:rsid w:val="0030666F"/>
    <w:rsid w:val="003069F8"/>
    <w:rsid w:val="00307355"/>
    <w:rsid w:val="00320318"/>
    <w:rsid w:val="00331AA6"/>
    <w:rsid w:val="003346BD"/>
    <w:rsid w:val="00344B45"/>
    <w:rsid w:val="00346E50"/>
    <w:rsid w:val="00355F83"/>
    <w:rsid w:val="00357B9B"/>
    <w:rsid w:val="00361A09"/>
    <w:rsid w:val="00365336"/>
    <w:rsid w:val="00370087"/>
    <w:rsid w:val="003806D0"/>
    <w:rsid w:val="0038536B"/>
    <w:rsid w:val="003C3BF1"/>
    <w:rsid w:val="003E22FE"/>
    <w:rsid w:val="003E41D6"/>
    <w:rsid w:val="003E5558"/>
    <w:rsid w:val="003E5B3E"/>
    <w:rsid w:val="003E6273"/>
    <w:rsid w:val="003E7538"/>
    <w:rsid w:val="003F4CC6"/>
    <w:rsid w:val="003F6317"/>
    <w:rsid w:val="0041233A"/>
    <w:rsid w:val="0041783C"/>
    <w:rsid w:val="00421A8C"/>
    <w:rsid w:val="00430D3B"/>
    <w:rsid w:val="00437607"/>
    <w:rsid w:val="00445E9C"/>
    <w:rsid w:val="0045014B"/>
    <w:rsid w:val="00457051"/>
    <w:rsid w:val="004639FF"/>
    <w:rsid w:val="00472C77"/>
    <w:rsid w:val="0047394E"/>
    <w:rsid w:val="004A11D3"/>
    <w:rsid w:val="004A216C"/>
    <w:rsid w:val="004B1EE1"/>
    <w:rsid w:val="004B289D"/>
    <w:rsid w:val="004B7684"/>
    <w:rsid w:val="004C7FC7"/>
    <w:rsid w:val="004D5F9E"/>
    <w:rsid w:val="004F0AB2"/>
    <w:rsid w:val="004F400B"/>
    <w:rsid w:val="00503BCE"/>
    <w:rsid w:val="005042A8"/>
    <w:rsid w:val="005126CE"/>
    <w:rsid w:val="005230F8"/>
    <w:rsid w:val="00535D12"/>
    <w:rsid w:val="00541087"/>
    <w:rsid w:val="00547DBA"/>
    <w:rsid w:val="005572CE"/>
    <w:rsid w:val="00560D3A"/>
    <w:rsid w:val="00576A57"/>
    <w:rsid w:val="00582826"/>
    <w:rsid w:val="005B0484"/>
    <w:rsid w:val="005C3595"/>
    <w:rsid w:val="005C3951"/>
    <w:rsid w:val="005D017E"/>
    <w:rsid w:val="005D0679"/>
    <w:rsid w:val="005E607E"/>
    <w:rsid w:val="00613FBF"/>
    <w:rsid w:val="00616C2D"/>
    <w:rsid w:val="00620BAA"/>
    <w:rsid w:val="00632B63"/>
    <w:rsid w:val="00634F23"/>
    <w:rsid w:val="00640815"/>
    <w:rsid w:val="006535D9"/>
    <w:rsid w:val="00667074"/>
    <w:rsid w:val="006672E2"/>
    <w:rsid w:val="00696120"/>
    <w:rsid w:val="006A4B67"/>
    <w:rsid w:val="006A55A3"/>
    <w:rsid w:val="006B5025"/>
    <w:rsid w:val="006C1FAB"/>
    <w:rsid w:val="006F105C"/>
    <w:rsid w:val="0070044A"/>
    <w:rsid w:val="00707E95"/>
    <w:rsid w:val="00721107"/>
    <w:rsid w:val="00721EC0"/>
    <w:rsid w:val="00727FE4"/>
    <w:rsid w:val="00732388"/>
    <w:rsid w:val="0073499B"/>
    <w:rsid w:val="00736DEF"/>
    <w:rsid w:val="00745B22"/>
    <w:rsid w:val="0076068E"/>
    <w:rsid w:val="00761714"/>
    <w:rsid w:val="00764567"/>
    <w:rsid w:val="007667A3"/>
    <w:rsid w:val="00786A88"/>
    <w:rsid w:val="00786F1B"/>
    <w:rsid w:val="0078751E"/>
    <w:rsid w:val="00787A2D"/>
    <w:rsid w:val="007916CE"/>
    <w:rsid w:val="007950A0"/>
    <w:rsid w:val="007C2ECF"/>
    <w:rsid w:val="007C762A"/>
    <w:rsid w:val="007E124D"/>
    <w:rsid w:val="007F4DF0"/>
    <w:rsid w:val="008109DD"/>
    <w:rsid w:val="0081129B"/>
    <w:rsid w:val="0081395E"/>
    <w:rsid w:val="00816BA4"/>
    <w:rsid w:val="00836404"/>
    <w:rsid w:val="0083785E"/>
    <w:rsid w:val="00845D9C"/>
    <w:rsid w:val="00863347"/>
    <w:rsid w:val="00880E39"/>
    <w:rsid w:val="008816E7"/>
    <w:rsid w:val="00891B27"/>
    <w:rsid w:val="00891FBC"/>
    <w:rsid w:val="008A0B07"/>
    <w:rsid w:val="008A2505"/>
    <w:rsid w:val="008A60CA"/>
    <w:rsid w:val="008A7406"/>
    <w:rsid w:val="008C492C"/>
    <w:rsid w:val="008F20C6"/>
    <w:rsid w:val="008F3C93"/>
    <w:rsid w:val="008F7909"/>
    <w:rsid w:val="00902753"/>
    <w:rsid w:val="009127FB"/>
    <w:rsid w:val="00922CD1"/>
    <w:rsid w:val="009237EA"/>
    <w:rsid w:val="009242A1"/>
    <w:rsid w:val="009339C1"/>
    <w:rsid w:val="00943693"/>
    <w:rsid w:val="0094379B"/>
    <w:rsid w:val="00954185"/>
    <w:rsid w:val="009905B8"/>
    <w:rsid w:val="00996739"/>
    <w:rsid w:val="009A479B"/>
    <w:rsid w:val="009A5169"/>
    <w:rsid w:val="009A742B"/>
    <w:rsid w:val="009A79B6"/>
    <w:rsid w:val="009C4B5E"/>
    <w:rsid w:val="009D0CB2"/>
    <w:rsid w:val="009E310E"/>
    <w:rsid w:val="009E40CA"/>
    <w:rsid w:val="00A02777"/>
    <w:rsid w:val="00A03EDB"/>
    <w:rsid w:val="00A0689E"/>
    <w:rsid w:val="00A11CC0"/>
    <w:rsid w:val="00A21889"/>
    <w:rsid w:val="00A378ED"/>
    <w:rsid w:val="00A52B13"/>
    <w:rsid w:val="00A535F9"/>
    <w:rsid w:val="00A56BB3"/>
    <w:rsid w:val="00A64A49"/>
    <w:rsid w:val="00A72CF7"/>
    <w:rsid w:val="00A738CD"/>
    <w:rsid w:val="00A73D37"/>
    <w:rsid w:val="00A94F44"/>
    <w:rsid w:val="00A958BC"/>
    <w:rsid w:val="00AC71ED"/>
    <w:rsid w:val="00AD0C15"/>
    <w:rsid w:val="00AD7D64"/>
    <w:rsid w:val="00AE7CD0"/>
    <w:rsid w:val="00B1080B"/>
    <w:rsid w:val="00B15F2D"/>
    <w:rsid w:val="00B23EC5"/>
    <w:rsid w:val="00B262E6"/>
    <w:rsid w:val="00B31B1D"/>
    <w:rsid w:val="00B60E28"/>
    <w:rsid w:val="00B7412D"/>
    <w:rsid w:val="00B83B9E"/>
    <w:rsid w:val="00B87059"/>
    <w:rsid w:val="00BB4932"/>
    <w:rsid w:val="00BC025B"/>
    <w:rsid w:val="00C122C2"/>
    <w:rsid w:val="00C12849"/>
    <w:rsid w:val="00C214B9"/>
    <w:rsid w:val="00C21C53"/>
    <w:rsid w:val="00C2286A"/>
    <w:rsid w:val="00C340CD"/>
    <w:rsid w:val="00C53211"/>
    <w:rsid w:val="00C55F17"/>
    <w:rsid w:val="00C656D2"/>
    <w:rsid w:val="00C732F7"/>
    <w:rsid w:val="00C8000A"/>
    <w:rsid w:val="00C85915"/>
    <w:rsid w:val="00C879AF"/>
    <w:rsid w:val="00CA782D"/>
    <w:rsid w:val="00CC0EBC"/>
    <w:rsid w:val="00CC7C26"/>
    <w:rsid w:val="00CD75BA"/>
    <w:rsid w:val="00CE1621"/>
    <w:rsid w:val="00CF450D"/>
    <w:rsid w:val="00D143A5"/>
    <w:rsid w:val="00D14B8C"/>
    <w:rsid w:val="00D202A6"/>
    <w:rsid w:val="00D2691E"/>
    <w:rsid w:val="00D33701"/>
    <w:rsid w:val="00D34BE3"/>
    <w:rsid w:val="00D40FE4"/>
    <w:rsid w:val="00D6454E"/>
    <w:rsid w:val="00D74974"/>
    <w:rsid w:val="00D911B4"/>
    <w:rsid w:val="00D923D1"/>
    <w:rsid w:val="00DB0D03"/>
    <w:rsid w:val="00DB67EF"/>
    <w:rsid w:val="00DD0FD4"/>
    <w:rsid w:val="00DD1D0A"/>
    <w:rsid w:val="00E03831"/>
    <w:rsid w:val="00E13074"/>
    <w:rsid w:val="00E13845"/>
    <w:rsid w:val="00E13CEB"/>
    <w:rsid w:val="00E22074"/>
    <w:rsid w:val="00E270A9"/>
    <w:rsid w:val="00E32247"/>
    <w:rsid w:val="00E36560"/>
    <w:rsid w:val="00E40DDA"/>
    <w:rsid w:val="00E419F9"/>
    <w:rsid w:val="00E53162"/>
    <w:rsid w:val="00E57503"/>
    <w:rsid w:val="00E601D7"/>
    <w:rsid w:val="00E61887"/>
    <w:rsid w:val="00E72054"/>
    <w:rsid w:val="00E74945"/>
    <w:rsid w:val="00E806F7"/>
    <w:rsid w:val="00E9136A"/>
    <w:rsid w:val="00EA00E3"/>
    <w:rsid w:val="00EA1123"/>
    <w:rsid w:val="00EA141C"/>
    <w:rsid w:val="00EA1CDB"/>
    <w:rsid w:val="00EB4917"/>
    <w:rsid w:val="00EB65E5"/>
    <w:rsid w:val="00EC0624"/>
    <w:rsid w:val="00ED1AD8"/>
    <w:rsid w:val="00ED57F0"/>
    <w:rsid w:val="00EE5519"/>
    <w:rsid w:val="00EF7833"/>
    <w:rsid w:val="00F0505D"/>
    <w:rsid w:val="00F0693A"/>
    <w:rsid w:val="00F12999"/>
    <w:rsid w:val="00F17434"/>
    <w:rsid w:val="00F216E9"/>
    <w:rsid w:val="00F24E6C"/>
    <w:rsid w:val="00F26B1F"/>
    <w:rsid w:val="00F26C05"/>
    <w:rsid w:val="00F31CC3"/>
    <w:rsid w:val="00F33EBE"/>
    <w:rsid w:val="00F422C6"/>
    <w:rsid w:val="00F81393"/>
    <w:rsid w:val="00F82510"/>
    <w:rsid w:val="00F8429B"/>
    <w:rsid w:val="00F90597"/>
    <w:rsid w:val="00F93874"/>
    <w:rsid w:val="00F95677"/>
    <w:rsid w:val="00FB614D"/>
    <w:rsid w:val="00FD0040"/>
    <w:rsid w:val="00FD0356"/>
    <w:rsid w:val="00FF39F3"/>
    <w:rsid w:val="00FF622C"/>
    <w:rsid w:val="00FF7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33CB1"/>
  <w15:chartTrackingRefBased/>
  <w15:docId w15:val="{6E87F664-CE79-406F-8E5C-EAE771FC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FBF"/>
    <w:rPr>
      <w:sz w:val="24"/>
    </w:rPr>
  </w:style>
  <w:style w:type="paragraph" w:styleId="Heading1">
    <w:name w:val="heading 1"/>
    <w:basedOn w:val="Normal"/>
    <w:next w:val="Normal"/>
    <w:link w:val="Heading1Char"/>
    <w:uiPriority w:val="9"/>
    <w:qFormat/>
    <w:rsid w:val="002D4471"/>
    <w:pPr>
      <w:keepNext/>
      <w:keepLines/>
      <w:spacing w:before="240" w:after="0"/>
      <w:outlineLvl w:val="0"/>
    </w:pPr>
    <w:rPr>
      <w:rFonts w:ascii="Arial" w:eastAsiaTheme="majorEastAsia" w:hAnsi="Arial" w:cstheme="majorBidi"/>
      <w:sz w:val="32"/>
      <w:szCs w:val="32"/>
    </w:rPr>
  </w:style>
  <w:style w:type="paragraph" w:styleId="Heading2">
    <w:name w:val="heading 2"/>
    <w:basedOn w:val="Normal"/>
    <w:next w:val="Normal"/>
    <w:link w:val="Heading2Char"/>
    <w:uiPriority w:val="9"/>
    <w:unhideWhenUsed/>
    <w:qFormat/>
    <w:rsid w:val="00E749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B9B"/>
    <w:pPr>
      <w:ind w:left="720"/>
      <w:contextualSpacing/>
    </w:pPr>
  </w:style>
  <w:style w:type="character" w:customStyle="1" w:styleId="Heading1Char">
    <w:name w:val="Heading 1 Char"/>
    <w:basedOn w:val="DefaultParagraphFont"/>
    <w:link w:val="Heading1"/>
    <w:uiPriority w:val="9"/>
    <w:rsid w:val="002D4471"/>
    <w:rPr>
      <w:rFonts w:ascii="Arial" w:eastAsiaTheme="majorEastAsia" w:hAnsi="Arial" w:cstheme="majorBidi"/>
      <w:sz w:val="32"/>
      <w:szCs w:val="32"/>
    </w:rPr>
  </w:style>
  <w:style w:type="paragraph" w:styleId="Title">
    <w:name w:val="Title"/>
    <w:basedOn w:val="Normal"/>
    <w:next w:val="Normal"/>
    <w:link w:val="TitleChar"/>
    <w:uiPriority w:val="10"/>
    <w:qFormat/>
    <w:rsid w:val="002D4471"/>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2D4471"/>
    <w:rPr>
      <w:rFonts w:ascii="Arial" w:eastAsiaTheme="majorEastAsia" w:hAnsi="Arial" w:cstheme="majorBidi"/>
      <w:spacing w:val="-10"/>
      <w:kern w:val="28"/>
      <w:sz w:val="56"/>
      <w:szCs w:val="56"/>
    </w:rPr>
  </w:style>
  <w:style w:type="character" w:customStyle="1" w:styleId="Heading2Char">
    <w:name w:val="Heading 2 Char"/>
    <w:basedOn w:val="DefaultParagraphFont"/>
    <w:link w:val="Heading2"/>
    <w:uiPriority w:val="9"/>
    <w:rsid w:val="00E74945"/>
    <w:rPr>
      <w:rFonts w:asciiTheme="majorHAnsi" w:eastAsiaTheme="majorEastAsia" w:hAnsiTheme="majorHAnsi" w:cstheme="majorBidi"/>
      <w:color w:val="2E74B5" w:themeColor="accent1" w:themeShade="BF"/>
      <w:sz w:val="26"/>
      <w:szCs w:val="26"/>
    </w:rPr>
  </w:style>
  <w:style w:type="paragraph" w:styleId="Quote">
    <w:name w:val="Quote"/>
    <w:basedOn w:val="Normal"/>
    <w:next w:val="Normal"/>
    <w:link w:val="QuoteChar"/>
    <w:uiPriority w:val="29"/>
    <w:qFormat/>
    <w:rsid w:val="009339C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339C1"/>
    <w:rPr>
      <w:i/>
      <w:iCs/>
      <w:color w:val="404040" w:themeColor="text1" w:themeTint="BF"/>
      <w:sz w:val="24"/>
    </w:rPr>
  </w:style>
  <w:style w:type="character" w:styleId="CommentReference">
    <w:name w:val="annotation reference"/>
    <w:basedOn w:val="DefaultParagraphFont"/>
    <w:uiPriority w:val="99"/>
    <w:semiHidden/>
    <w:unhideWhenUsed/>
    <w:rsid w:val="00EA1123"/>
    <w:rPr>
      <w:sz w:val="16"/>
      <w:szCs w:val="16"/>
    </w:rPr>
  </w:style>
  <w:style w:type="paragraph" w:styleId="CommentText">
    <w:name w:val="annotation text"/>
    <w:basedOn w:val="Normal"/>
    <w:link w:val="CommentTextChar"/>
    <w:uiPriority w:val="99"/>
    <w:unhideWhenUsed/>
    <w:rsid w:val="00EA1123"/>
    <w:pPr>
      <w:spacing w:line="240" w:lineRule="auto"/>
    </w:pPr>
    <w:rPr>
      <w:sz w:val="20"/>
      <w:szCs w:val="20"/>
    </w:rPr>
  </w:style>
  <w:style w:type="character" w:customStyle="1" w:styleId="CommentTextChar">
    <w:name w:val="Comment Text Char"/>
    <w:basedOn w:val="DefaultParagraphFont"/>
    <w:link w:val="CommentText"/>
    <w:uiPriority w:val="99"/>
    <w:rsid w:val="00EA1123"/>
    <w:rPr>
      <w:sz w:val="20"/>
      <w:szCs w:val="20"/>
    </w:rPr>
  </w:style>
  <w:style w:type="paragraph" w:styleId="CommentSubject">
    <w:name w:val="annotation subject"/>
    <w:basedOn w:val="CommentText"/>
    <w:next w:val="CommentText"/>
    <w:link w:val="CommentSubjectChar"/>
    <w:uiPriority w:val="99"/>
    <w:semiHidden/>
    <w:unhideWhenUsed/>
    <w:rsid w:val="00EA1123"/>
    <w:rPr>
      <w:b/>
      <w:bCs/>
    </w:rPr>
  </w:style>
  <w:style w:type="character" w:customStyle="1" w:styleId="CommentSubjectChar">
    <w:name w:val="Comment Subject Char"/>
    <w:basedOn w:val="CommentTextChar"/>
    <w:link w:val="CommentSubject"/>
    <w:uiPriority w:val="99"/>
    <w:semiHidden/>
    <w:rsid w:val="00EA1123"/>
    <w:rPr>
      <w:b/>
      <w:bCs/>
      <w:sz w:val="20"/>
      <w:szCs w:val="20"/>
    </w:rPr>
  </w:style>
  <w:style w:type="paragraph" w:customStyle="1" w:styleId="xxmsonormal">
    <w:name w:val="x_x_msonormal"/>
    <w:basedOn w:val="Normal"/>
    <w:rsid w:val="004D5F9E"/>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41783C"/>
    <w:rPr>
      <w:color w:val="0563C1" w:themeColor="hyperlink"/>
      <w:u w:val="single"/>
    </w:rPr>
  </w:style>
  <w:style w:type="character" w:styleId="UnresolvedMention">
    <w:name w:val="Unresolved Mention"/>
    <w:basedOn w:val="DefaultParagraphFont"/>
    <w:uiPriority w:val="99"/>
    <w:semiHidden/>
    <w:unhideWhenUsed/>
    <w:rsid w:val="00417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52336">
      <w:bodyDiv w:val="1"/>
      <w:marLeft w:val="0"/>
      <w:marRight w:val="0"/>
      <w:marTop w:val="0"/>
      <w:marBottom w:val="0"/>
      <w:divBdr>
        <w:top w:val="none" w:sz="0" w:space="0" w:color="auto"/>
        <w:left w:val="none" w:sz="0" w:space="0" w:color="auto"/>
        <w:bottom w:val="none" w:sz="0" w:space="0" w:color="auto"/>
        <w:right w:val="none" w:sz="0" w:space="0" w:color="auto"/>
      </w:divBdr>
    </w:div>
    <w:div w:id="488136958">
      <w:bodyDiv w:val="1"/>
      <w:marLeft w:val="0"/>
      <w:marRight w:val="0"/>
      <w:marTop w:val="0"/>
      <w:marBottom w:val="0"/>
      <w:divBdr>
        <w:top w:val="none" w:sz="0" w:space="0" w:color="auto"/>
        <w:left w:val="none" w:sz="0" w:space="0" w:color="auto"/>
        <w:bottom w:val="none" w:sz="0" w:space="0" w:color="auto"/>
        <w:right w:val="none" w:sz="0" w:space="0" w:color="auto"/>
      </w:divBdr>
    </w:div>
    <w:div w:id="497960121">
      <w:bodyDiv w:val="1"/>
      <w:marLeft w:val="0"/>
      <w:marRight w:val="0"/>
      <w:marTop w:val="0"/>
      <w:marBottom w:val="0"/>
      <w:divBdr>
        <w:top w:val="none" w:sz="0" w:space="0" w:color="auto"/>
        <w:left w:val="none" w:sz="0" w:space="0" w:color="auto"/>
        <w:bottom w:val="none" w:sz="0" w:space="0" w:color="auto"/>
        <w:right w:val="none" w:sz="0" w:space="0" w:color="auto"/>
      </w:divBdr>
    </w:div>
    <w:div w:id="646009123">
      <w:bodyDiv w:val="1"/>
      <w:marLeft w:val="0"/>
      <w:marRight w:val="0"/>
      <w:marTop w:val="0"/>
      <w:marBottom w:val="0"/>
      <w:divBdr>
        <w:top w:val="none" w:sz="0" w:space="0" w:color="auto"/>
        <w:left w:val="none" w:sz="0" w:space="0" w:color="auto"/>
        <w:bottom w:val="none" w:sz="0" w:space="0" w:color="auto"/>
        <w:right w:val="none" w:sz="0" w:space="0" w:color="auto"/>
      </w:divBdr>
      <w:divsChild>
        <w:div w:id="1984847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tay.dundeeeipservice@nhs.scot" TargetMode="External"/><Relationship Id="rId4" Type="http://schemas.openxmlformats.org/officeDocument/2006/relationships/customXml" Target="../customXml/item4.xml"/><Relationship Id="rId9" Type="http://schemas.openxmlformats.org/officeDocument/2006/relationships/hyperlink" Target="mailto:his.mhportfolio@nh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5E1DE6DE6D0247910B92C2ACC22F1C" ma:contentTypeVersion="3" ma:contentTypeDescription="Create a new document." ma:contentTypeScope="" ma:versionID="b3bc204ec584cb030cad1f606995eb30">
  <xsd:schema xmlns:xsd="http://www.w3.org/2001/XMLSchema" xmlns:xs="http://www.w3.org/2001/XMLSchema" xmlns:p="http://schemas.microsoft.com/office/2006/metadata/properties" xmlns:ns2="6c9e5423-014e-4b72-b383-3636c3101e07" targetNamespace="http://schemas.microsoft.com/office/2006/metadata/properties" ma:root="true" ma:fieldsID="876af56ab8bf3a645d2e3f8fc648aeed" ns2:_="">
    <xsd:import namespace="6c9e5423-014e-4b72-b383-3636c3101e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e5423-014e-4b72-b383-3636c3101e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E8FA6E-FC96-40F1-A57E-BCAE88C0B5E2}">
  <ds:schemaRefs>
    <ds:schemaRef ds:uri="http://schemas.openxmlformats.org/officeDocument/2006/bibliography"/>
  </ds:schemaRefs>
</ds:datastoreItem>
</file>

<file path=customXml/itemProps2.xml><?xml version="1.0" encoding="utf-8"?>
<ds:datastoreItem xmlns:ds="http://schemas.openxmlformats.org/officeDocument/2006/customXml" ds:itemID="{BD8D143D-0117-4586-877E-586B9CAFE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e5423-014e-4b72-b383-3636c3101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D23919-73E1-4493-A574-857AF47A63B5}">
  <ds:schemaRefs>
    <ds:schemaRef ds:uri="http://schemas.microsoft.com/sharepoint/v3/contenttype/forms"/>
  </ds:schemaRefs>
</ds:datastoreItem>
</file>

<file path=customXml/itemProps4.xml><?xml version="1.0" encoding="utf-8"?>
<ds:datastoreItem xmlns:ds="http://schemas.openxmlformats.org/officeDocument/2006/customXml" ds:itemID="{E0C98CEA-A9BC-4AE2-A339-42CC07BB81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Long (NHS Healthcare Improvement Scotland)</dc:creator>
  <cp:keywords/>
  <dc:description/>
  <cp:lastModifiedBy>Andrew Robinson (NHS Healthcare Improvement Scotland)</cp:lastModifiedBy>
  <cp:revision>6</cp:revision>
  <dcterms:created xsi:type="dcterms:W3CDTF">2024-05-21T07:40:00Z</dcterms:created>
  <dcterms:modified xsi:type="dcterms:W3CDTF">2024-06-04T11:52:00Z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0x010100CC5E1DE6DE6D0247910B92C2ACC22F1C</vt:lpwstr>
  </property>
</Properties>
</file>