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4F043" w14:textId="58A8CDC6" w:rsidR="00946A5E" w:rsidRDefault="0029527D" w:rsidP="00235C31">
      <w:bookmarkStart w:id="0" w:name="_Toc124231337"/>
      <w:r w:rsidRPr="002837F7">
        <w:rPr>
          <w:noProof/>
          <w:lang w:eastAsia="en-GB"/>
        </w:rPr>
        <w:drawing>
          <wp:anchor distT="0" distB="0" distL="114300" distR="114300" simplePos="0" relativeHeight="251659776" behindDoc="0" locked="0" layoutInCell="1" allowOverlap="1" wp14:anchorId="1894F046" wp14:editId="1894F047">
            <wp:simplePos x="0" y="0"/>
            <wp:positionH relativeFrom="page">
              <wp:posOffset>558165</wp:posOffset>
            </wp:positionH>
            <wp:positionV relativeFrom="page">
              <wp:posOffset>594360</wp:posOffset>
            </wp:positionV>
            <wp:extent cx="3060000" cy="662400"/>
            <wp:effectExtent l="0" t="0" r="762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0000" cy="662400"/>
                    </a:xfrm>
                    <a:prstGeom prst="rect">
                      <a:avLst/>
                    </a:prstGeom>
                  </pic:spPr>
                </pic:pic>
              </a:graphicData>
            </a:graphic>
            <wp14:sizeRelH relativeFrom="page">
              <wp14:pctWidth>0</wp14:pctWidth>
            </wp14:sizeRelH>
            <wp14:sizeRelV relativeFrom="page">
              <wp14:pctHeight>0</wp14:pctHeight>
            </wp14:sizeRelV>
          </wp:anchor>
        </w:drawing>
      </w:r>
      <w:bookmarkEnd w:id="0"/>
      <w:r w:rsidR="002576AA" w:rsidRPr="002576AA">
        <w:br/>
      </w:r>
      <w:r w:rsidR="002576AA" w:rsidRPr="002576AA">
        <w:br/>
      </w:r>
      <w:r w:rsidR="002576AA" w:rsidRPr="002576AA">
        <w:br/>
      </w:r>
      <w:r w:rsidR="002576AA" w:rsidRPr="002576AA">
        <w:br/>
      </w:r>
    </w:p>
    <w:p w14:paraId="1894F044" w14:textId="77777777" w:rsidR="002576AA" w:rsidRDefault="002576AA" w:rsidP="00946A5E">
      <w:pPr>
        <w:pStyle w:val="BodyText"/>
      </w:pPr>
    </w:p>
    <w:p w14:paraId="6968B9DC" w14:textId="77777777" w:rsidR="00235C31" w:rsidRDefault="00235C31" w:rsidP="00D17998">
      <w:pPr>
        <w:pStyle w:val="NormalWeb"/>
        <w:spacing w:before="0" w:beforeAutospacing="0" w:after="160" w:afterAutospacing="0" w:line="192" w:lineRule="auto"/>
        <w:rPr>
          <w:rFonts w:ascii="Calibri" w:eastAsiaTheme="majorEastAsia" w:hAnsi="Calibri" w:cstheme="majorBidi"/>
          <w:b/>
          <w:bCs/>
          <w:color w:val="004380"/>
          <w:spacing w:val="-5"/>
          <w:kern w:val="24"/>
          <w:position w:val="1"/>
          <w:sz w:val="96"/>
          <w:szCs w:val="112"/>
        </w:rPr>
      </w:pPr>
    </w:p>
    <w:p w14:paraId="676BC16B" w14:textId="77777777" w:rsidR="00235C31" w:rsidRDefault="00235C31" w:rsidP="00D17998">
      <w:pPr>
        <w:pStyle w:val="NormalWeb"/>
        <w:spacing w:before="0" w:beforeAutospacing="0" w:after="160" w:afterAutospacing="0" w:line="192" w:lineRule="auto"/>
        <w:rPr>
          <w:rFonts w:ascii="Calibri" w:eastAsiaTheme="majorEastAsia" w:hAnsi="Calibri" w:cstheme="majorBidi"/>
          <w:b/>
          <w:bCs/>
          <w:color w:val="004380"/>
          <w:spacing w:val="-5"/>
          <w:kern w:val="24"/>
          <w:position w:val="1"/>
          <w:sz w:val="96"/>
          <w:szCs w:val="112"/>
        </w:rPr>
      </w:pPr>
    </w:p>
    <w:p w14:paraId="5AFB650D" w14:textId="05D1289B" w:rsidR="00D17998" w:rsidRPr="00D17998" w:rsidRDefault="00D17998" w:rsidP="00D17998">
      <w:pPr>
        <w:pStyle w:val="NormalWeb"/>
        <w:spacing w:before="0" w:beforeAutospacing="0" w:after="160" w:afterAutospacing="0" w:line="192" w:lineRule="auto"/>
        <w:rPr>
          <w:rFonts w:ascii="Calibri" w:eastAsiaTheme="majorEastAsia" w:hAnsi="Calibri" w:cstheme="majorBidi"/>
          <w:b/>
          <w:bCs/>
          <w:color w:val="004380"/>
          <w:spacing w:val="-5"/>
          <w:kern w:val="24"/>
          <w:position w:val="1"/>
          <w:sz w:val="112"/>
          <w:szCs w:val="112"/>
        </w:rPr>
      </w:pPr>
      <w:r w:rsidRPr="00D17998">
        <w:rPr>
          <w:rFonts w:ascii="Calibri" w:eastAsiaTheme="majorEastAsia" w:hAnsi="Calibri" w:cstheme="majorBidi"/>
          <w:b/>
          <w:bCs/>
          <w:color w:val="004380"/>
          <w:spacing w:val="-5"/>
          <w:kern w:val="24"/>
          <w:position w:val="1"/>
          <w:sz w:val="96"/>
          <w:szCs w:val="112"/>
        </w:rPr>
        <w:t xml:space="preserve">SPSP Acute Adult Programme </w:t>
      </w:r>
      <w:r w:rsidR="00F12ACE">
        <w:rPr>
          <w:rFonts w:ascii="Calibri" w:eastAsiaTheme="majorEastAsia" w:hAnsi="Calibri" w:cstheme="majorBidi"/>
          <w:b/>
          <w:bCs/>
          <w:color w:val="004380"/>
          <w:spacing w:val="-5"/>
          <w:kern w:val="24"/>
          <w:position w:val="1"/>
          <w:sz w:val="96"/>
          <w:szCs w:val="112"/>
        </w:rPr>
        <w:t>Pressure Ulcer</w:t>
      </w:r>
      <w:r w:rsidRPr="00D17998">
        <w:rPr>
          <w:rFonts w:ascii="Calibri" w:eastAsiaTheme="majorEastAsia" w:hAnsi="Calibri" w:cstheme="majorBidi"/>
          <w:b/>
          <w:bCs/>
          <w:color w:val="004380"/>
          <w:spacing w:val="-5"/>
          <w:kern w:val="24"/>
          <w:position w:val="1"/>
          <w:sz w:val="96"/>
          <w:szCs w:val="112"/>
        </w:rPr>
        <w:t xml:space="preserve"> Change Package</w:t>
      </w:r>
      <w:r w:rsidR="00F12ACE">
        <w:rPr>
          <w:rFonts w:ascii="Calibri" w:eastAsiaTheme="majorEastAsia" w:hAnsi="Calibri" w:cstheme="majorBidi"/>
          <w:b/>
          <w:bCs/>
          <w:color w:val="004380"/>
          <w:spacing w:val="-5"/>
          <w:kern w:val="24"/>
          <w:position w:val="1"/>
          <w:sz w:val="96"/>
          <w:szCs w:val="112"/>
        </w:rPr>
        <w:t xml:space="preserve"> 2023</w:t>
      </w:r>
    </w:p>
    <w:p w14:paraId="5675930D" w14:textId="367C7F04" w:rsidR="00D17998" w:rsidRDefault="00D17998" w:rsidP="00D17998">
      <w:pPr>
        <w:pStyle w:val="NormalWeb"/>
        <w:spacing w:before="0" w:beforeAutospacing="0" w:after="0" w:afterAutospacing="0"/>
        <w:rPr>
          <w:rFonts w:ascii="Calibri" w:eastAsiaTheme="minorEastAsia" w:hAnsi="Calibri" w:cstheme="minorBidi"/>
          <w:color w:val="565456"/>
          <w:kern w:val="24"/>
          <w:sz w:val="43"/>
          <w:szCs w:val="43"/>
        </w:rPr>
      </w:pPr>
    </w:p>
    <w:p w14:paraId="612182A9"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3"/>
          <w:szCs w:val="43"/>
        </w:rPr>
      </w:pPr>
    </w:p>
    <w:p w14:paraId="196784EA" w14:textId="02461A8F" w:rsidR="00D17998" w:rsidRPr="00D17998" w:rsidRDefault="00D17998" w:rsidP="00D17998">
      <w:pPr>
        <w:pStyle w:val="NormalWeb"/>
        <w:spacing w:before="0" w:beforeAutospacing="0" w:after="0" w:afterAutospacing="0"/>
        <w:rPr>
          <w:sz w:val="22"/>
        </w:rPr>
      </w:pPr>
      <w:r w:rsidRPr="00D17998">
        <w:rPr>
          <w:rFonts w:ascii="Calibri" w:eastAsiaTheme="minorEastAsia" w:hAnsi="Calibri" w:cstheme="minorBidi"/>
          <w:color w:val="565456"/>
          <w:kern w:val="24"/>
          <w:sz w:val="40"/>
          <w:szCs w:val="43"/>
        </w:rPr>
        <w:t>Improvement Hub</w:t>
      </w:r>
    </w:p>
    <w:p w14:paraId="703D5CD5" w14:textId="438B9676" w:rsidR="00D17998" w:rsidRPr="00234302" w:rsidRDefault="00D17998" w:rsidP="00D17998">
      <w:pPr>
        <w:pStyle w:val="NormalWeb"/>
        <w:spacing w:before="0" w:beforeAutospacing="0" w:after="0" w:afterAutospacing="0"/>
        <w:rPr>
          <w:sz w:val="22"/>
        </w:rPr>
      </w:pPr>
      <w:r w:rsidRPr="00D17998">
        <w:rPr>
          <w:rFonts w:ascii="Calibri" w:eastAsiaTheme="minorEastAsia" w:hAnsi="Calibri" w:cstheme="minorBidi"/>
          <w:color w:val="565456"/>
          <w:kern w:val="24"/>
          <w:sz w:val="40"/>
          <w:szCs w:val="43"/>
        </w:rPr>
        <w:t>Enabling health and social care improvement</w:t>
      </w:r>
    </w:p>
    <w:p w14:paraId="5C851B03" w14:textId="3AD9A4EB"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4A98A882" w14:textId="78480FE1"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7F961150" w14:textId="750877AF"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60E46F3B" w14:textId="55F1B58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34CDD728" w14:textId="796360A3"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747F4DF0" w14:textId="0925085A"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6CBE25F5" w14:textId="6A9E9A02"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61873B7B" w14:textId="2B2BF9A5"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51150662" w14:textId="136F9928"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00774890" w14:textId="5799BC95"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3FE48C07" w14:textId="5447FC0D"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689D56C3" w14:textId="2AA0D674"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774FFACD" w14:textId="5145E68C"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01AA7AD4" w14:textId="52860BD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7A370A2C" w14:textId="77777777" w:rsidR="00D17998" w:rsidRPr="0076561E" w:rsidRDefault="00D17998" w:rsidP="00D17998">
      <w:pPr>
        <w:spacing w:after="1080"/>
        <w:rPr>
          <w:color w:val="0099A8"/>
        </w:rPr>
      </w:pPr>
    </w:p>
    <w:p w14:paraId="113E7F47" w14:textId="77777777" w:rsidR="00D17998" w:rsidRDefault="00D17998" w:rsidP="00D17998">
      <w:pPr>
        <w:ind w:right="2125"/>
        <w:rPr>
          <w:b/>
          <w:sz w:val="22"/>
          <w:highlight w:val="yellow"/>
        </w:rPr>
      </w:pPr>
    </w:p>
    <w:p w14:paraId="58A996BA" w14:textId="77777777" w:rsidR="00D17998" w:rsidRDefault="00D17998" w:rsidP="00D17998">
      <w:pPr>
        <w:ind w:right="2125"/>
        <w:rPr>
          <w:b/>
          <w:sz w:val="22"/>
          <w:highlight w:val="yellow"/>
        </w:rPr>
      </w:pPr>
    </w:p>
    <w:p w14:paraId="430B3D3C" w14:textId="77777777" w:rsidR="00D17998" w:rsidRDefault="00D17998" w:rsidP="00D17998">
      <w:pPr>
        <w:ind w:right="2125"/>
        <w:rPr>
          <w:b/>
          <w:sz w:val="22"/>
          <w:highlight w:val="yellow"/>
        </w:rPr>
      </w:pPr>
    </w:p>
    <w:p w14:paraId="21A3CCDB" w14:textId="77777777" w:rsidR="00D17998" w:rsidRDefault="00D17998" w:rsidP="00D17998">
      <w:pPr>
        <w:ind w:right="2125"/>
        <w:rPr>
          <w:b/>
          <w:sz w:val="22"/>
          <w:highlight w:val="yellow"/>
        </w:rPr>
      </w:pPr>
    </w:p>
    <w:p w14:paraId="4AF0C0E2" w14:textId="77777777" w:rsidR="00D17998" w:rsidRDefault="00D17998" w:rsidP="00D17998">
      <w:pPr>
        <w:ind w:right="2125"/>
        <w:rPr>
          <w:b/>
          <w:sz w:val="22"/>
          <w:highlight w:val="yellow"/>
        </w:rPr>
      </w:pPr>
    </w:p>
    <w:p w14:paraId="423F0603" w14:textId="77777777" w:rsidR="00D17998" w:rsidRDefault="00D17998" w:rsidP="00D17998">
      <w:pPr>
        <w:ind w:right="2125"/>
        <w:rPr>
          <w:b/>
          <w:sz w:val="22"/>
          <w:highlight w:val="yellow"/>
        </w:rPr>
      </w:pPr>
    </w:p>
    <w:p w14:paraId="6CB29414" w14:textId="77777777" w:rsidR="00D17998" w:rsidRDefault="00D17998" w:rsidP="00D17998">
      <w:pPr>
        <w:ind w:right="2125"/>
        <w:rPr>
          <w:b/>
          <w:sz w:val="22"/>
          <w:highlight w:val="yellow"/>
        </w:rPr>
      </w:pPr>
    </w:p>
    <w:p w14:paraId="6ADB28FE" w14:textId="77777777" w:rsidR="00D17998" w:rsidRDefault="00D17998" w:rsidP="00D17998">
      <w:pPr>
        <w:ind w:right="2125"/>
        <w:rPr>
          <w:b/>
          <w:sz w:val="22"/>
          <w:highlight w:val="yellow"/>
        </w:rPr>
      </w:pPr>
    </w:p>
    <w:p w14:paraId="1BDCEFB0" w14:textId="77777777" w:rsidR="00D17998" w:rsidRDefault="00D17998" w:rsidP="00D17998">
      <w:pPr>
        <w:ind w:right="2125"/>
        <w:rPr>
          <w:b/>
          <w:sz w:val="22"/>
          <w:highlight w:val="yellow"/>
        </w:rPr>
      </w:pPr>
    </w:p>
    <w:p w14:paraId="14D72D7E" w14:textId="77777777" w:rsidR="00D17998" w:rsidRDefault="00D17998" w:rsidP="00D17998">
      <w:pPr>
        <w:ind w:right="2125"/>
        <w:rPr>
          <w:b/>
          <w:sz w:val="22"/>
          <w:highlight w:val="yellow"/>
        </w:rPr>
      </w:pPr>
    </w:p>
    <w:p w14:paraId="70B3AC1C" w14:textId="77777777" w:rsidR="00D17998" w:rsidRDefault="00D17998" w:rsidP="00D17998">
      <w:pPr>
        <w:ind w:right="2125"/>
        <w:rPr>
          <w:b/>
          <w:sz w:val="22"/>
          <w:highlight w:val="yellow"/>
        </w:rPr>
      </w:pPr>
    </w:p>
    <w:p w14:paraId="7483EE3D" w14:textId="77777777" w:rsidR="00D17998" w:rsidRDefault="00D17998" w:rsidP="00D17998">
      <w:pPr>
        <w:ind w:right="2125"/>
        <w:rPr>
          <w:b/>
          <w:sz w:val="22"/>
          <w:highlight w:val="yellow"/>
        </w:rPr>
      </w:pPr>
    </w:p>
    <w:p w14:paraId="30CF47D7" w14:textId="77777777" w:rsidR="00D17998" w:rsidRDefault="00D17998" w:rsidP="00D17998">
      <w:pPr>
        <w:ind w:right="2125"/>
        <w:rPr>
          <w:b/>
          <w:sz w:val="22"/>
          <w:highlight w:val="yellow"/>
        </w:rPr>
      </w:pPr>
    </w:p>
    <w:p w14:paraId="3B11C1C0" w14:textId="440F7170" w:rsidR="00235C31" w:rsidRDefault="00235C31" w:rsidP="00D17998">
      <w:pPr>
        <w:ind w:right="2125"/>
        <w:rPr>
          <w:b/>
          <w:sz w:val="22"/>
          <w:highlight w:val="yellow"/>
        </w:rPr>
      </w:pPr>
    </w:p>
    <w:p w14:paraId="09A3A054" w14:textId="77777777" w:rsidR="00D17998" w:rsidRDefault="00D17998" w:rsidP="00D17998">
      <w:pPr>
        <w:ind w:right="2125"/>
        <w:rPr>
          <w:b/>
          <w:sz w:val="22"/>
          <w:highlight w:val="yellow"/>
        </w:rPr>
      </w:pPr>
    </w:p>
    <w:p w14:paraId="2C8E3A1D" w14:textId="2A47D9F9" w:rsidR="00D17998" w:rsidRPr="0011057F" w:rsidRDefault="00D17998" w:rsidP="00D17998">
      <w:pPr>
        <w:ind w:right="2125"/>
        <w:rPr>
          <w:b/>
          <w:sz w:val="22"/>
        </w:rPr>
      </w:pPr>
      <w:r w:rsidRPr="00AC42B5">
        <w:rPr>
          <w:b/>
          <w:sz w:val="22"/>
        </w:rPr>
        <w:t xml:space="preserve">© Healthcare Improvement Scotland </w:t>
      </w:r>
      <w:r w:rsidR="0039738D" w:rsidRPr="00AC42B5">
        <w:rPr>
          <w:b/>
          <w:sz w:val="22"/>
        </w:rPr>
        <w:t>2023</w:t>
      </w:r>
    </w:p>
    <w:p w14:paraId="67583563" w14:textId="299E947C" w:rsidR="00D17998" w:rsidRPr="0011057F" w:rsidRDefault="00D17998" w:rsidP="00D17998">
      <w:pPr>
        <w:ind w:right="2125"/>
        <w:rPr>
          <w:b/>
          <w:sz w:val="22"/>
        </w:rPr>
      </w:pPr>
      <w:r w:rsidRPr="00AC42B5">
        <w:rPr>
          <w:b/>
          <w:sz w:val="22"/>
        </w:rPr>
        <w:t xml:space="preserve">Published </w:t>
      </w:r>
      <w:r w:rsidR="004B189E" w:rsidRPr="004B189E">
        <w:rPr>
          <w:b/>
          <w:sz w:val="22"/>
        </w:rPr>
        <w:t>J</w:t>
      </w:r>
      <w:r w:rsidR="004B189E">
        <w:rPr>
          <w:b/>
          <w:sz w:val="22"/>
        </w:rPr>
        <w:t>uly 2023</w:t>
      </w:r>
    </w:p>
    <w:p w14:paraId="3E05026A" w14:textId="77777777" w:rsidR="00D17998" w:rsidRPr="0011057F" w:rsidRDefault="00D17998" w:rsidP="00D17998">
      <w:pPr>
        <w:ind w:right="3061"/>
        <w:rPr>
          <w:sz w:val="22"/>
        </w:rPr>
      </w:pPr>
      <w:r w:rsidRPr="0011057F">
        <w:rPr>
          <w:sz w:val="22"/>
        </w:rPr>
        <w:t>This document is licensed under the Creative Commons Attribution-</w:t>
      </w:r>
      <w:proofErr w:type="spellStart"/>
      <w:r w:rsidRPr="0011057F">
        <w:rPr>
          <w:sz w:val="22"/>
        </w:rPr>
        <w:t>Noncommercial</w:t>
      </w:r>
      <w:proofErr w:type="spellEnd"/>
      <w:r w:rsidRPr="0011057F">
        <w:rPr>
          <w:sz w:val="22"/>
        </w:rPr>
        <w:t>-</w:t>
      </w:r>
      <w:proofErr w:type="spellStart"/>
      <w:r w:rsidRPr="0011057F">
        <w:rPr>
          <w:sz w:val="22"/>
        </w:rPr>
        <w:t>NoDerivatives</w:t>
      </w:r>
      <w:proofErr w:type="spellEnd"/>
      <w:r w:rsidRPr="0011057F">
        <w:rPr>
          <w:sz w:val="22"/>
        </w:rPr>
        <w:t xml:space="preserve"> 4.0 International Licence. This allows for the copy and redistribution of this document as long as Healthcare Improvement Scotland is fully acknowledged and given credit. The material must not be remixed, transformed or built upon in any way. To view a copy of this licence, visit https://creativecommons.org/licenses/by-nc-nd/4.0/</w:t>
      </w:r>
    </w:p>
    <w:p w14:paraId="0F9008E7" w14:textId="7578A9CE" w:rsidR="00D17998" w:rsidRPr="009D03EF" w:rsidRDefault="00D17998" w:rsidP="009D03EF">
      <w:pPr>
        <w:ind w:right="2125"/>
        <w:rPr>
          <w:b/>
          <w:sz w:val="22"/>
        </w:rPr>
      </w:pPr>
      <w:r w:rsidRPr="009D03EF">
        <w:rPr>
          <w:b/>
          <w:sz w:val="22"/>
        </w:rPr>
        <w:t>www.healthcareimprovementscotland.org</w:t>
      </w:r>
    </w:p>
    <w:sdt>
      <w:sdtPr>
        <w:rPr>
          <w:rFonts w:asciiTheme="minorHAnsi" w:eastAsiaTheme="minorHAnsi" w:hAnsiTheme="minorHAnsi" w:cstheme="minorBidi"/>
          <w:color w:val="2F2E2F" w:themeColor="text1" w:themeShade="BF"/>
          <w:sz w:val="24"/>
          <w:szCs w:val="22"/>
          <w:lang w:val="en-GB"/>
        </w:rPr>
        <w:id w:val="-171103506"/>
        <w:docPartObj>
          <w:docPartGallery w:val="Table of Contents"/>
          <w:docPartUnique/>
        </w:docPartObj>
      </w:sdtPr>
      <w:sdtEndPr>
        <w:rPr>
          <w:b/>
          <w:bCs/>
          <w:noProof/>
        </w:rPr>
      </w:sdtEndPr>
      <w:sdtContent>
        <w:p w14:paraId="06D7C042" w14:textId="657D2861" w:rsidR="00D00B85" w:rsidRPr="00D00B85" w:rsidRDefault="00235C31" w:rsidP="00D00B85">
          <w:pPr>
            <w:pStyle w:val="TOCHeading"/>
            <w:spacing w:after="240"/>
          </w:pPr>
          <w:r>
            <w:t>Contents</w:t>
          </w:r>
        </w:p>
        <w:p w14:paraId="01AD8D94" w14:textId="1674990A" w:rsidR="004B189E" w:rsidRDefault="00384AE8">
          <w:pPr>
            <w:pStyle w:val="TOC1"/>
            <w:rPr>
              <w:rFonts w:eastAsiaTheme="minorEastAsia" w:cstheme="minorBidi"/>
              <w:noProof/>
              <w:sz w:val="22"/>
              <w:lang w:eastAsia="en-GB"/>
            </w:rPr>
          </w:pPr>
          <w:r>
            <w:fldChar w:fldCharType="begin"/>
          </w:r>
          <w:r>
            <w:instrText xml:space="preserve"> TOC \o "1-2" \h \z \u </w:instrText>
          </w:r>
          <w:r>
            <w:fldChar w:fldCharType="separate"/>
          </w:r>
          <w:hyperlink w:anchor="_Toc139530257" w:history="1">
            <w:r w:rsidR="004B189E" w:rsidRPr="002F7F30">
              <w:rPr>
                <w:rStyle w:val="Hyperlink"/>
                <w:noProof/>
                <w:lang w:eastAsia="en-GB"/>
              </w:rPr>
              <w:t>Introduction</w:t>
            </w:r>
            <w:r w:rsidR="004B189E">
              <w:rPr>
                <w:noProof/>
                <w:webHidden/>
              </w:rPr>
              <w:tab/>
            </w:r>
            <w:r w:rsidR="004B189E">
              <w:rPr>
                <w:noProof/>
                <w:webHidden/>
              </w:rPr>
              <w:fldChar w:fldCharType="begin"/>
            </w:r>
            <w:r w:rsidR="004B189E">
              <w:rPr>
                <w:noProof/>
                <w:webHidden/>
              </w:rPr>
              <w:instrText xml:space="preserve"> PAGEREF _Toc139530257 \h </w:instrText>
            </w:r>
            <w:r w:rsidR="004B189E">
              <w:rPr>
                <w:noProof/>
                <w:webHidden/>
              </w:rPr>
            </w:r>
            <w:r w:rsidR="004B189E">
              <w:rPr>
                <w:noProof/>
                <w:webHidden/>
              </w:rPr>
              <w:fldChar w:fldCharType="separate"/>
            </w:r>
            <w:r w:rsidR="004B189E">
              <w:rPr>
                <w:noProof/>
                <w:webHidden/>
              </w:rPr>
              <w:t>4</w:t>
            </w:r>
            <w:r w:rsidR="004B189E">
              <w:rPr>
                <w:noProof/>
                <w:webHidden/>
              </w:rPr>
              <w:fldChar w:fldCharType="end"/>
            </w:r>
          </w:hyperlink>
        </w:p>
        <w:p w14:paraId="7A1D155E" w14:textId="706B9850" w:rsidR="004B189E" w:rsidRDefault="00BA55A6">
          <w:pPr>
            <w:pStyle w:val="TOC1"/>
            <w:rPr>
              <w:rFonts w:eastAsiaTheme="minorEastAsia" w:cstheme="minorBidi"/>
              <w:noProof/>
              <w:sz w:val="22"/>
              <w:lang w:eastAsia="en-GB"/>
            </w:rPr>
          </w:pPr>
          <w:hyperlink w:anchor="_Toc139530258" w:history="1">
            <w:r w:rsidR="004B189E" w:rsidRPr="002F7F30">
              <w:rPr>
                <w:rStyle w:val="Hyperlink"/>
                <w:noProof/>
              </w:rPr>
              <w:t>Contents and how to use the package</w:t>
            </w:r>
            <w:r w:rsidR="004B189E">
              <w:rPr>
                <w:noProof/>
                <w:webHidden/>
              </w:rPr>
              <w:tab/>
            </w:r>
            <w:r w:rsidR="004B189E">
              <w:rPr>
                <w:noProof/>
                <w:webHidden/>
              </w:rPr>
              <w:fldChar w:fldCharType="begin"/>
            </w:r>
            <w:r w:rsidR="004B189E">
              <w:rPr>
                <w:noProof/>
                <w:webHidden/>
              </w:rPr>
              <w:instrText xml:space="preserve"> PAGEREF _Toc139530258 \h </w:instrText>
            </w:r>
            <w:r w:rsidR="004B189E">
              <w:rPr>
                <w:noProof/>
                <w:webHidden/>
              </w:rPr>
            </w:r>
            <w:r w:rsidR="004B189E">
              <w:rPr>
                <w:noProof/>
                <w:webHidden/>
              </w:rPr>
              <w:fldChar w:fldCharType="separate"/>
            </w:r>
            <w:r w:rsidR="004B189E">
              <w:rPr>
                <w:noProof/>
                <w:webHidden/>
              </w:rPr>
              <w:t>5</w:t>
            </w:r>
            <w:r w:rsidR="004B189E">
              <w:rPr>
                <w:noProof/>
                <w:webHidden/>
              </w:rPr>
              <w:fldChar w:fldCharType="end"/>
            </w:r>
          </w:hyperlink>
        </w:p>
        <w:p w14:paraId="48C9B69B" w14:textId="71983DC4" w:rsidR="004B189E" w:rsidRDefault="00BA55A6">
          <w:pPr>
            <w:pStyle w:val="TOC1"/>
            <w:rPr>
              <w:rFonts w:eastAsiaTheme="minorEastAsia" w:cstheme="minorBidi"/>
              <w:noProof/>
              <w:sz w:val="22"/>
              <w:lang w:eastAsia="en-GB"/>
            </w:rPr>
          </w:pPr>
          <w:hyperlink w:anchor="_Toc139530259" w:history="1">
            <w:r w:rsidR="004B189E" w:rsidRPr="002F7F30">
              <w:rPr>
                <w:rStyle w:val="Hyperlink"/>
                <w:noProof/>
                <w:lang w:eastAsia="en-GB"/>
              </w:rPr>
              <w:t>Project Aim</w:t>
            </w:r>
            <w:r w:rsidR="004B189E">
              <w:rPr>
                <w:noProof/>
                <w:webHidden/>
              </w:rPr>
              <w:tab/>
            </w:r>
            <w:r w:rsidR="004B189E">
              <w:rPr>
                <w:noProof/>
                <w:webHidden/>
              </w:rPr>
              <w:fldChar w:fldCharType="begin"/>
            </w:r>
            <w:r w:rsidR="004B189E">
              <w:rPr>
                <w:noProof/>
                <w:webHidden/>
              </w:rPr>
              <w:instrText xml:space="preserve"> PAGEREF _Toc139530259 \h </w:instrText>
            </w:r>
            <w:r w:rsidR="004B189E">
              <w:rPr>
                <w:noProof/>
                <w:webHidden/>
              </w:rPr>
            </w:r>
            <w:r w:rsidR="004B189E">
              <w:rPr>
                <w:noProof/>
                <w:webHidden/>
              </w:rPr>
              <w:fldChar w:fldCharType="separate"/>
            </w:r>
            <w:r w:rsidR="004B189E">
              <w:rPr>
                <w:noProof/>
                <w:webHidden/>
              </w:rPr>
              <w:t>6</w:t>
            </w:r>
            <w:r w:rsidR="004B189E">
              <w:rPr>
                <w:noProof/>
                <w:webHidden/>
              </w:rPr>
              <w:fldChar w:fldCharType="end"/>
            </w:r>
          </w:hyperlink>
        </w:p>
        <w:p w14:paraId="7D6F21A9" w14:textId="69285620" w:rsidR="004B189E" w:rsidRDefault="00BA55A6">
          <w:pPr>
            <w:pStyle w:val="TOC1"/>
            <w:rPr>
              <w:rFonts w:eastAsiaTheme="minorEastAsia" w:cstheme="minorBidi"/>
              <w:noProof/>
              <w:sz w:val="22"/>
              <w:lang w:eastAsia="en-GB"/>
            </w:rPr>
          </w:pPr>
          <w:hyperlink w:anchor="_Toc139530260" w:history="1">
            <w:r w:rsidR="004B189E" w:rsidRPr="002F7F30">
              <w:rPr>
                <w:rStyle w:val="Hyperlink"/>
                <w:noProof/>
              </w:rPr>
              <w:t>Driver Diagram and change ideas</w:t>
            </w:r>
            <w:r w:rsidR="004B189E">
              <w:rPr>
                <w:noProof/>
                <w:webHidden/>
              </w:rPr>
              <w:tab/>
            </w:r>
            <w:r w:rsidR="004B189E">
              <w:rPr>
                <w:noProof/>
                <w:webHidden/>
              </w:rPr>
              <w:fldChar w:fldCharType="begin"/>
            </w:r>
            <w:r w:rsidR="004B189E">
              <w:rPr>
                <w:noProof/>
                <w:webHidden/>
              </w:rPr>
              <w:instrText xml:space="preserve"> PAGEREF _Toc139530260 \h </w:instrText>
            </w:r>
            <w:r w:rsidR="004B189E">
              <w:rPr>
                <w:noProof/>
                <w:webHidden/>
              </w:rPr>
            </w:r>
            <w:r w:rsidR="004B189E">
              <w:rPr>
                <w:noProof/>
                <w:webHidden/>
              </w:rPr>
              <w:fldChar w:fldCharType="separate"/>
            </w:r>
            <w:r w:rsidR="004B189E">
              <w:rPr>
                <w:noProof/>
                <w:webHidden/>
              </w:rPr>
              <w:t>7</w:t>
            </w:r>
            <w:r w:rsidR="004B189E">
              <w:rPr>
                <w:noProof/>
                <w:webHidden/>
              </w:rPr>
              <w:fldChar w:fldCharType="end"/>
            </w:r>
          </w:hyperlink>
        </w:p>
        <w:p w14:paraId="2B6B49EE" w14:textId="4CFED7E2" w:rsidR="004B189E" w:rsidRDefault="00BA55A6">
          <w:pPr>
            <w:pStyle w:val="TOC1"/>
            <w:rPr>
              <w:rFonts w:eastAsiaTheme="minorEastAsia" w:cstheme="minorBidi"/>
              <w:noProof/>
              <w:sz w:val="22"/>
              <w:lang w:eastAsia="en-GB"/>
            </w:rPr>
          </w:pPr>
          <w:hyperlink w:anchor="_Toc139530261" w:history="1">
            <w:r w:rsidR="004B189E" w:rsidRPr="002F7F30">
              <w:rPr>
                <w:rStyle w:val="Hyperlink"/>
                <w:noProof/>
                <w:lang w:eastAsia="en-GB"/>
              </w:rPr>
              <w:t>Pressure Ulcer Driver Diagram 2023</w:t>
            </w:r>
            <w:r w:rsidR="004B189E">
              <w:rPr>
                <w:noProof/>
                <w:webHidden/>
              </w:rPr>
              <w:tab/>
            </w:r>
            <w:r w:rsidR="004B189E">
              <w:rPr>
                <w:noProof/>
                <w:webHidden/>
              </w:rPr>
              <w:fldChar w:fldCharType="begin"/>
            </w:r>
            <w:r w:rsidR="004B189E">
              <w:rPr>
                <w:noProof/>
                <w:webHidden/>
              </w:rPr>
              <w:instrText xml:space="preserve"> PAGEREF _Toc139530261 \h </w:instrText>
            </w:r>
            <w:r w:rsidR="004B189E">
              <w:rPr>
                <w:noProof/>
                <w:webHidden/>
              </w:rPr>
            </w:r>
            <w:r w:rsidR="004B189E">
              <w:rPr>
                <w:noProof/>
                <w:webHidden/>
              </w:rPr>
              <w:fldChar w:fldCharType="separate"/>
            </w:r>
            <w:r w:rsidR="004B189E">
              <w:rPr>
                <w:noProof/>
                <w:webHidden/>
              </w:rPr>
              <w:t>8</w:t>
            </w:r>
            <w:r w:rsidR="004B189E">
              <w:rPr>
                <w:noProof/>
                <w:webHidden/>
              </w:rPr>
              <w:fldChar w:fldCharType="end"/>
            </w:r>
          </w:hyperlink>
        </w:p>
        <w:p w14:paraId="4DFFFAEA" w14:textId="0B7874C1" w:rsidR="004B189E" w:rsidRDefault="00BA55A6">
          <w:pPr>
            <w:pStyle w:val="TOC1"/>
            <w:rPr>
              <w:rFonts w:eastAsiaTheme="minorEastAsia" w:cstheme="minorBidi"/>
              <w:noProof/>
              <w:sz w:val="22"/>
              <w:lang w:eastAsia="en-GB"/>
            </w:rPr>
          </w:pPr>
          <w:hyperlink w:anchor="_Toc139530262" w:history="1">
            <w:r w:rsidR="004B189E" w:rsidRPr="002F7F30">
              <w:rPr>
                <w:rStyle w:val="Hyperlink"/>
                <w:noProof/>
                <w:lang w:eastAsia="en-GB"/>
              </w:rPr>
              <w:t>Primary Driver: Prevention and identification of pressure damage</w:t>
            </w:r>
            <w:r w:rsidR="004B189E">
              <w:rPr>
                <w:noProof/>
                <w:webHidden/>
              </w:rPr>
              <w:tab/>
            </w:r>
            <w:r w:rsidR="004B189E">
              <w:rPr>
                <w:noProof/>
                <w:webHidden/>
              </w:rPr>
              <w:fldChar w:fldCharType="begin"/>
            </w:r>
            <w:r w:rsidR="004B189E">
              <w:rPr>
                <w:noProof/>
                <w:webHidden/>
              </w:rPr>
              <w:instrText xml:space="preserve"> PAGEREF _Toc139530262 \h </w:instrText>
            </w:r>
            <w:r w:rsidR="004B189E">
              <w:rPr>
                <w:noProof/>
                <w:webHidden/>
              </w:rPr>
            </w:r>
            <w:r w:rsidR="004B189E">
              <w:rPr>
                <w:noProof/>
                <w:webHidden/>
              </w:rPr>
              <w:fldChar w:fldCharType="separate"/>
            </w:r>
            <w:r w:rsidR="004B189E">
              <w:rPr>
                <w:noProof/>
                <w:webHidden/>
              </w:rPr>
              <w:t>10</w:t>
            </w:r>
            <w:r w:rsidR="004B189E">
              <w:rPr>
                <w:noProof/>
                <w:webHidden/>
              </w:rPr>
              <w:fldChar w:fldCharType="end"/>
            </w:r>
          </w:hyperlink>
        </w:p>
        <w:p w14:paraId="7049B979" w14:textId="023DC237" w:rsidR="004B189E" w:rsidRDefault="00BA55A6">
          <w:pPr>
            <w:pStyle w:val="TOC2"/>
            <w:rPr>
              <w:rFonts w:eastAsiaTheme="minorEastAsia"/>
              <w:noProof/>
              <w:color w:val="auto"/>
              <w:sz w:val="22"/>
              <w:lang w:eastAsia="en-GB"/>
            </w:rPr>
          </w:pPr>
          <w:hyperlink w:anchor="_Toc139530263" w:history="1">
            <w:r w:rsidR="004B189E" w:rsidRPr="002F7F30">
              <w:rPr>
                <w:rStyle w:val="Hyperlink"/>
                <w:noProof/>
                <w:lang w:eastAsia="en-GB"/>
              </w:rPr>
              <w:t>Secondary driver: Evidence based risk assessment</w:t>
            </w:r>
            <w:r w:rsidR="004B189E">
              <w:rPr>
                <w:noProof/>
                <w:webHidden/>
              </w:rPr>
              <w:tab/>
            </w:r>
            <w:r w:rsidR="004B189E">
              <w:rPr>
                <w:noProof/>
                <w:webHidden/>
              </w:rPr>
              <w:fldChar w:fldCharType="begin"/>
            </w:r>
            <w:r w:rsidR="004B189E">
              <w:rPr>
                <w:noProof/>
                <w:webHidden/>
              </w:rPr>
              <w:instrText xml:space="preserve"> PAGEREF _Toc139530263 \h </w:instrText>
            </w:r>
            <w:r w:rsidR="004B189E">
              <w:rPr>
                <w:noProof/>
                <w:webHidden/>
              </w:rPr>
            </w:r>
            <w:r w:rsidR="004B189E">
              <w:rPr>
                <w:noProof/>
                <w:webHidden/>
              </w:rPr>
              <w:fldChar w:fldCharType="separate"/>
            </w:r>
            <w:r w:rsidR="004B189E">
              <w:rPr>
                <w:noProof/>
                <w:webHidden/>
              </w:rPr>
              <w:t>11</w:t>
            </w:r>
            <w:r w:rsidR="004B189E">
              <w:rPr>
                <w:noProof/>
                <w:webHidden/>
              </w:rPr>
              <w:fldChar w:fldCharType="end"/>
            </w:r>
          </w:hyperlink>
        </w:p>
        <w:p w14:paraId="575D4853" w14:textId="26AB9EE9" w:rsidR="004B189E" w:rsidRDefault="00BA55A6">
          <w:pPr>
            <w:pStyle w:val="TOC2"/>
            <w:rPr>
              <w:rFonts w:eastAsiaTheme="minorEastAsia"/>
              <w:noProof/>
              <w:color w:val="auto"/>
              <w:sz w:val="22"/>
              <w:lang w:eastAsia="en-GB"/>
            </w:rPr>
          </w:pPr>
          <w:hyperlink w:anchor="_Toc139530264" w:history="1">
            <w:r w:rsidR="004B189E" w:rsidRPr="002F7F30">
              <w:rPr>
                <w:rStyle w:val="Hyperlink"/>
                <w:noProof/>
                <w:lang w:eastAsia="en-GB"/>
              </w:rPr>
              <w:t>Secondary driver: Person, family, and carer involvement in prevention</w:t>
            </w:r>
            <w:r w:rsidR="004B189E">
              <w:rPr>
                <w:noProof/>
                <w:webHidden/>
              </w:rPr>
              <w:tab/>
            </w:r>
            <w:r w:rsidR="004B189E">
              <w:rPr>
                <w:noProof/>
                <w:webHidden/>
              </w:rPr>
              <w:fldChar w:fldCharType="begin"/>
            </w:r>
            <w:r w:rsidR="004B189E">
              <w:rPr>
                <w:noProof/>
                <w:webHidden/>
              </w:rPr>
              <w:instrText xml:space="preserve"> PAGEREF _Toc139530264 \h </w:instrText>
            </w:r>
            <w:r w:rsidR="004B189E">
              <w:rPr>
                <w:noProof/>
                <w:webHidden/>
              </w:rPr>
            </w:r>
            <w:r w:rsidR="004B189E">
              <w:rPr>
                <w:noProof/>
                <w:webHidden/>
              </w:rPr>
              <w:fldChar w:fldCharType="separate"/>
            </w:r>
            <w:r w:rsidR="004B189E">
              <w:rPr>
                <w:noProof/>
                <w:webHidden/>
              </w:rPr>
              <w:t>12</w:t>
            </w:r>
            <w:r w:rsidR="004B189E">
              <w:rPr>
                <w:noProof/>
                <w:webHidden/>
              </w:rPr>
              <w:fldChar w:fldCharType="end"/>
            </w:r>
          </w:hyperlink>
        </w:p>
        <w:p w14:paraId="30AC6B40" w14:textId="16239AF1" w:rsidR="004B189E" w:rsidRDefault="00BA55A6">
          <w:pPr>
            <w:pStyle w:val="TOC2"/>
            <w:rPr>
              <w:rFonts w:eastAsiaTheme="minorEastAsia"/>
              <w:noProof/>
              <w:color w:val="auto"/>
              <w:sz w:val="22"/>
              <w:lang w:eastAsia="en-GB"/>
            </w:rPr>
          </w:pPr>
          <w:hyperlink w:anchor="_Toc139530265" w:history="1">
            <w:r w:rsidR="004B189E" w:rsidRPr="002F7F30">
              <w:rPr>
                <w:rStyle w:val="Hyperlink"/>
                <w:noProof/>
                <w:lang w:eastAsia="en-GB"/>
              </w:rPr>
              <w:t>Secondary driver: Accurate pressure ulcer grading</w:t>
            </w:r>
            <w:r w:rsidR="004B189E">
              <w:rPr>
                <w:noProof/>
                <w:webHidden/>
              </w:rPr>
              <w:tab/>
            </w:r>
            <w:r w:rsidR="004B189E">
              <w:rPr>
                <w:noProof/>
                <w:webHidden/>
              </w:rPr>
              <w:fldChar w:fldCharType="begin"/>
            </w:r>
            <w:r w:rsidR="004B189E">
              <w:rPr>
                <w:noProof/>
                <w:webHidden/>
              </w:rPr>
              <w:instrText xml:space="preserve"> PAGEREF _Toc139530265 \h </w:instrText>
            </w:r>
            <w:r w:rsidR="004B189E">
              <w:rPr>
                <w:noProof/>
                <w:webHidden/>
              </w:rPr>
            </w:r>
            <w:r w:rsidR="004B189E">
              <w:rPr>
                <w:noProof/>
                <w:webHidden/>
              </w:rPr>
              <w:fldChar w:fldCharType="separate"/>
            </w:r>
            <w:r w:rsidR="004B189E">
              <w:rPr>
                <w:noProof/>
                <w:webHidden/>
              </w:rPr>
              <w:t>13</w:t>
            </w:r>
            <w:r w:rsidR="004B189E">
              <w:rPr>
                <w:noProof/>
                <w:webHidden/>
              </w:rPr>
              <w:fldChar w:fldCharType="end"/>
            </w:r>
          </w:hyperlink>
        </w:p>
        <w:p w14:paraId="619B3A95" w14:textId="4B56CEC3" w:rsidR="004B189E" w:rsidRDefault="00BA55A6">
          <w:pPr>
            <w:pStyle w:val="TOC1"/>
            <w:rPr>
              <w:rFonts w:eastAsiaTheme="minorEastAsia" w:cstheme="minorBidi"/>
              <w:noProof/>
              <w:sz w:val="22"/>
              <w:lang w:eastAsia="en-GB"/>
            </w:rPr>
          </w:pPr>
          <w:hyperlink w:anchor="_Toc139530266" w:history="1">
            <w:r w:rsidR="004B189E" w:rsidRPr="002F7F30">
              <w:rPr>
                <w:rStyle w:val="Hyperlink"/>
                <w:noProof/>
                <w:lang w:eastAsia="en-GB"/>
              </w:rPr>
              <w:t>Primary Driver: Person centred, evidence based care</w:t>
            </w:r>
            <w:r w:rsidR="004B189E">
              <w:rPr>
                <w:noProof/>
                <w:webHidden/>
              </w:rPr>
              <w:tab/>
            </w:r>
            <w:r w:rsidR="004B189E">
              <w:rPr>
                <w:noProof/>
                <w:webHidden/>
              </w:rPr>
              <w:fldChar w:fldCharType="begin"/>
            </w:r>
            <w:r w:rsidR="004B189E">
              <w:rPr>
                <w:noProof/>
                <w:webHidden/>
              </w:rPr>
              <w:instrText xml:space="preserve"> PAGEREF _Toc139530266 \h </w:instrText>
            </w:r>
            <w:r w:rsidR="004B189E">
              <w:rPr>
                <w:noProof/>
                <w:webHidden/>
              </w:rPr>
            </w:r>
            <w:r w:rsidR="004B189E">
              <w:rPr>
                <w:noProof/>
                <w:webHidden/>
              </w:rPr>
              <w:fldChar w:fldCharType="separate"/>
            </w:r>
            <w:r w:rsidR="004B189E">
              <w:rPr>
                <w:noProof/>
                <w:webHidden/>
              </w:rPr>
              <w:t>14</w:t>
            </w:r>
            <w:r w:rsidR="004B189E">
              <w:rPr>
                <w:noProof/>
                <w:webHidden/>
              </w:rPr>
              <w:fldChar w:fldCharType="end"/>
            </w:r>
          </w:hyperlink>
        </w:p>
        <w:p w14:paraId="1B235925" w14:textId="05B380D3" w:rsidR="004B189E" w:rsidRDefault="00BA55A6">
          <w:pPr>
            <w:pStyle w:val="TOC2"/>
            <w:rPr>
              <w:rFonts w:eastAsiaTheme="minorEastAsia"/>
              <w:noProof/>
              <w:color w:val="auto"/>
              <w:sz w:val="22"/>
              <w:lang w:eastAsia="en-GB"/>
            </w:rPr>
          </w:pPr>
          <w:hyperlink w:anchor="_Toc139530267" w:history="1">
            <w:r w:rsidR="004B189E" w:rsidRPr="002F7F30">
              <w:rPr>
                <w:rStyle w:val="Hyperlink"/>
                <w:noProof/>
                <w:lang w:eastAsia="en-GB"/>
              </w:rPr>
              <w:t>Secondary driver: Shared decision making</w:t>
            </w:r>
            <w:r w:rsidR="004B189E">
              <w:rPr>
                <w:noProof/>
                <w:webHidden/>
              </w:rPr>
              <w:tab/>
            </w:r>
            <w:r w:rsidR="004B189E">
              <w:rPr>
                <w:noProof/>
                <w:webHidden/>
              </w:rPr>
              <w:fldChar w:fldCharType="begin"/>
            </w:r>
            <w:r w:rsidR="004B189E">
              <w:rPr>
                <w:noProof/>
                <w:webHidden/>
              </w:rPr>
              <w:instrText xml:space="preserve"> PAGEREF _Toc139530267 \h </w:instrText>
            </w:r>
            <w:r w:rsidR="004B189E">
              <w:rPr>
                <w:noProof/>
                <w:webHidden/>
              </w:rPr>
            </w:r>
            <w:r w:rsidR="004B189E">
              <w:rPr>
                <w:noProof/>
                <w:webHidden/>
              </w:rPr>
              <w:fldChar w:fldCharType="separate"/>
            </w:r>
            <w:r w:rsidR="004B189E">
              <w:rPr>
                <w:noProof/>
                <w:webHidden/>
              </w:rPr>
              <w:t>16</w:t>
            </w:r>
            <w:r w:rsidR="004B189E">
              <w:rPr>
                <w:noProof/>
                <w:webHidden/>
              </w:rPr>
              <w:fldChar w:fldCharType="end"/>
            </w:r>
          </w:hyperlink>
        </w:p>
        <w:p w14:paraId="361FB350" w14:textId="404EACBC" w:rsidR="004B189E" w:rsidRDefault="00BA55A6">
          <w:pPr>
            <w:pStyle w:val="TOC2"/>
            <w:rPr>
              <w:rFonts w:eastAsiaTheme="minorEastAsia"/>
              <w:noProof/>
              <w:color w:val="auto"/>
              <w:sz w:val="22"/>
              <w:lang w:eastAsia="en-GB"/>
            </w:rPr>
          </w:pPr>
          <w:hyperlink w:anchor="_Toc139530268" w:history="1">
            <w:r w:rsidR="004B189E" w:rsidRPr="002F7F30">
              <w:rPr>
                <w:rStyle w:val="Hyperlink"/>
                <w:noProof/>
                <w:lang w:eastAsia="en-GB"/>
              </w:rPr>
              <w:t>Secondary driver: Person centred care planning</w:t>
            </w:r>
            <w:r w:rsidR="004B189E">
              <w:rPr>
                <w:noProof/>
                <w:webHidden/>
              </w:rPr>
              <w:tab/>
            </w:r>
            <w:r w:rsidR="004B189E">
              <w:rPr>
                <w:noProof/>
                <w:webHidden/>
              </w:rPr>
              <w:fldChar w:fldCharType="begin"/>
            </w:r>
            <w:r w:rsidR="004B189E">
              <w:rPr>
                <w:noProof/>
                <w:webHidden/>
              </w:rPr>
              <w:instrText xml:space="preserve"> PAGEREF _Toc139530268 \h </w:instrText>
            </w:r>
            <w:r w:rsidR="004B189E">
              <w:rPr>
                <w:noProof/>
                <w:webHidden/>
              </w:rPr>
            </w:r>
            <w:r w:rsidR="004B189E">
              <w:rPr>
                <w:noProof/>
                <w:webHidden/>
              </w:rPr>
              <w:fldChar w:fldCharType="separate"/>
            </w:r>
            <w:r w:rsidR="004B189E">
              <w:rPr>
                <w:noProof/>
                <w:webHidden/>
              </w:rPr>
              <w:t>17</w:t>
            </w:r>
            <w:r w:rsidR="004B189E">
              <w:rPr>
                <w:noProof/>
                <w:webHidden/>
              </w:rPr>
              <w:fldChar w:fldCharType="end"/>
            </w:r>
          </w:hyperlink>
        </w:p>
        <w:p w14:paraId="792ED9DA" w14:textId="3813BF42" w:rsidR="004B189E" w:rsidRDefault="00BA55A6">
          <w:pPr>
            <w:pStyle w:val="TOC2"/>
            <w:rPr>
              <w:rFonts w:eastAsiaTheme="minorEastAsia"/>
              <w:noProof/>
              <w:color w:val="auto"/>
              <w:sz w:val="22"/>
              <w:lang w:eastAsia="en-GB"/>
            </w:rPr>
          </w:pPr>
          <w:hyperlink w:anchor="_Toc139530269" w:history="1">
            <w:r w:rsidR="004B189E" w:rsidRPr="002F7F30">
              <w:rPr>
                <w:rStyle w:val="Hyperlink"/>
                <w:noProof/>
                <w:lang w:eastAsia="en-GB"/>
              </w:rPr>
              <w:t>Secondary driver: Multidisciplinary evidence-based interventions</w:t>
            </w:r>
            <w:r w:rsidR="004B189E">
              <w:rPr>
                <w:noProof/>
                <w:webHidden/>
              </w:rPr>
              <w:tab/>
            </w:r>
            <w:r w:rsidR="004B189E">
              <w:rPr>
                <w:noProof/>
                <w:webHidden/>
              </w:rPr>
              <w:fldChar w:fldCharType="begin"/>
            </w:r>
            <w:r w:rsidR="004B189E">
              <w:rPr>
                <w:noProof/>
                <w:webHidden/>
              </w:rPr>
              <w:instrText xml:space="preserve"> PAGEREF _Toc139530269 \h </w:instrText>
            </w:r>
            <w:r w:rsidR="004B189E">
              <w:rPr>
                <w:noProof/>
                <w:webHidden/>
              </w:rPr>
            </w:r>
            <w:r w:rsidR="004B189E">
              <w:rPr>
                <w:noProof/>
                <w:webHidden/>
              </w:rPr>
              <w:fldChar w:fldCharType="separate"/>
            </w:r>
            <w:r w:rsidR="004B189E">
              <w:rPr>
                <w:noProof/>
                <w:webHidden/>
              </w:rPr>
              <w:t>18</w:t>
            </w:r>
            <w:r w:rsidR="004B189E">
              <w:rPr>
                <w:noProof/>
                <w:webHidden/>
              </w:rPr>
              <w:fldChar w:fldCharType="end"/>
            </w:r>
          </w:hyperlink>
        </w:p>
        <w:p w14:paraId="15687F94" w14:textId="16A6F753" w:rsidR="004B189E" w:rsidRDefault="00BA55A6">
          <w:pPr>
            <w:pStyle w:val="TOC2"/>
            <w:rPr>
              <w:rFonts w:eastAsiaTheme="minorEastAsia"/>
              <w:noProof/>
              <w:color w:val="auto"/>
              <w:sz w:val="22"/>
              <w:lang w:eastAsia="en-GB"/>
            </w:rPr>
          </w:pPr>
          <w:hyperlink w:anchor="_Toc139530270" w:history="1">
            <w:r w:rsidR="004B189E" w:rsidRPr="002F7F30">
              <w:rPr>
                <w:rStyle w:val="Hyperlink"/>
                <w:noProof/>
                <w:lang w:eastAsia="en-GB"/>
              </w:rPr>
              <w:t>Secondary driver: Timely review</w:t>
            </w:r>
            <w:r w:rsidR="004B189E">
              <w:rPr>
                <w:noProof/>
                <w:webHidden/>
              </w:rPr>
              <w:tab/>
            </w:r>
            <w:r w:rsidR="004B189E">
              <w:rPr>
                <w:noProof/>
                <w:webHidden/>
              </w:rPr>
              <w:fldChar w:fldCharType="begin"/>
            </w:r>
            <w:r w:rsidR="004B189E">
              <w:rPr>
                <w:noProof/>
                <w:webHidden/>
              </w:rPr>
              <w:instrText xml:space="preserve"> PAGEREF _Toc139530270 \h </w:instrText>
            </w:r>
            <w:r w:rsidR="004B189E">
              <w:rPr>
                <w:noProof/>
                <w:webHidden/>
              </w:rPr>
            </w:r>
            <w:r w:rsidR="004B189E">
              <w:rPr>
                <w:noProof/>
                <w:webHidden/>
              </w:rPr>
              <w:fldChar w:fldCharType="separate"/>
            </w:r>
            <w:r w:rsidR="004B189E">
              <w:rPr>
                <w:noProof/>
                <w:webHidden/>
              </w:rPr>
              <w:t>19</w:t>
            </w:r>
            <w:r w:rsidR="004B189E">
              <w:rPr>
                <w:noProof/>
                <w:webHidden/>
              </w:rPr>
              <w:fldChar w:fldCharType="end"/>
            </w:r>
          </w:hyperlink>
        </w:p>
        <w:p w14:paraId="64F2FC26" w14:textId="0862926B" w:rsidR="004B189E" w:rsidRDefault="00BA55A6">
          <w:pPr>
            <w:pStyle w:val="TOC2"/>
            <w:rPr>
              <w:rFonts w:eastAsiaTheme="minorEastAsia"/>
              <w:noProof/>
              <w:color w:val="auto"/>
              <w:sz w:val="22"/>
              <w:lang w:eastAsia="en-GB"/>
            </w:rPr>
          </w:pPr>
          <w:hyperlink w:anchor="_Toc139530271" w:history="1">
            <w:r w:rsidR="004B189E" w:rsidRPr="002F7F30">
              <w:rPr>
                <w:rStyle w:val="Hyperlink"/>
                <w:noProof/>
                <w:lang w:eastAsia="en-GB"/>
              </w:rPr>
              <w:t>Secondary driver: Equitable access to clearly defined care pathways</w:t>
            </w:r>
            <w:r w:rsidR="004B189E">
              <w:rPr>
                <w:noProof/>
                <w:webHidden/>
              </w:rPr>
              <w:tab/>
            </w:r>
            <w:r w:rsidR="004B189E">
              <w:rPr>
                <w:noProof/>
                <w:webHidden/>
              </w:rPr>
              <w:fldChar w:fldCharType="begin"/>
            </w:r>
            <w:r w:rsidR="004B189E">
              <w:rPr>
                <w:noProof/>
                <w:webHidden/>
              </w:rPr>
              <w:instrText xml:space="preserve"> PAGEREF _Toc139530271 \h </w:instrText>
            </w:r>
            <w:r w:rsidR="004B189E">
              <w:rPr>
                <w:noProof/>
                <w:webHidden/>
              </w:rPr>
            </w:r>
            <w:r w:rsidR="004B189E">
              <w:rPr>
                <w:noProof/>
                <w:webHidden/>
              </w:rPr>
              <w:fldChar w:fldCharType="separate"/>
            </w:r>
            <w:r w:rsidR="004B189E">
              <w:rPr>
                <w:noProof/>
                <w:webHidden/>
              </w:rPr>
              <w:t>20</w:t>
            </w:r>
            <w:r w:rsidR="004B189E">
              <w:rPr>
                <w:noProof/>
                <w:webHidden/>
              </w:rPr>
              <w:fldChar w:fldCharType="end"/>
            </w:r>
          </w:hyperlink>
        </w:p>
        <w:p w14:paraId="58C01E29" w14:textId="198399F4" w:rsidR="004B189E" w:rsidRDefault="00BA55A6">
          <w:pPr>
            <w:pStyle w:val="TOC1"/>
            <w:rPr>
              <w:rFonts w:eastAsiaTheme="minorEastAsia" w:cstheme="minorBidi"/>
              <w:noProof/>
              <w:sz w:val="22"/>
              <w:lang w:eastAsia="en-GB"/>
            </w:rPr>
          </w:pPr>
          <w:hyperlink w:anchor="_Toc139530272" w:history="1">
            <w:r w:rsidR="004B189E" w:rsidRPr="002F7F30">
              <w:rPr>
                <w:rStyle w:val="Hyperlink"/>
                <w:noProof/>
                <w:lang w:eastAsia="en-GB"/>
              </w:rPr>
              <w:t>Primary Driver: Multidisciplinary team communication</w:t>
            </w:r>
            <w:r w:rsidR="004B189E">
              <w:rPr>
                <w:noProof/>
                <w:webHidden/>
              </w:rPr>
              <w:tab/>
            </w:r>
            <w:r w:rsidR="004B189E">
              <w:rPr>
                <w:noProof/>
                <w:webHidden/>
              </w:rPr>
              <w:fldChar w:fldCharType="begin"/>
            </w:r>
            <w:r w:rsidR="004B189E">
              <w:rPr>
                <w:noProof/>
                <w:webHidden/>
              </w:rPr>
              <w:instrText xml:space="preserve"> PAGEREF _Toc139530272 \h </w:instrText>
            </w:r>
            <w:r w:rsidR="004B189E">
              <w:rPr>
                <w:noProof/>
                <w:webHidden/>
              </w:rPr>
            </w:r>
            <w:r w:rsidR="004B189E">
              <w:rPr>
                <w:noProof/>
                <w:webHidden/>
              </w:rPr>
              <w:fldChar w:fldCharType="separate"/>
            </w:r>
            <w:r w:rsidR="004B189E">
              <w:rPr>
                <w:noProof/>
                <w:webHidden/>
              </w:rPr>
              <w:t>21</w:t>
            </w:r>
            <w:r w:rsidR="004B189E">
              <w:rPr>
                <w:noProof/>
                <w:webHidden/>
              </w:rPr>
              <w:fldChar w:fldCharType="end"/>
            </w:r>
          </w:hyperlink>
        </w:p>
        <w:p w14:paraId="5D51FB5C" w14:textId="4A566D97" w:rsidR="004B189E" w:rsidRDefault="00BA55A6">
          <w:pPr>
            <w:pStyle w:val="TOC2"/>
            <w:rPr>
              <w:rFonts w:eastAsiaTheme="minorEastAsia"/>
              <w:noProof/>
              <w:color w:val="auto"/>
              <w:sz w:val="22"/>
              <w:lang w:eastAsia="en-GB"/>
            </w:rPr>
          </w:pPr>
          <w:hyperlink w:anchor="_Toc139530273" w:history="1">
            <w:r w:rsidR="004B189E" w:rsidRPr="002F7F30">
              <w:rPr>
                <w:rStyle w:val="Hyperlink"/>
                <w:noProof/>
                <w:lang w:eastAsia="en-GB"/>
              </w:rPr>
              <w:t>Secondary driver: Management of communication in different situations</w:t>
            </w:r>
            <w:r w:rsidR="004B189E">
              <w:rPr>
                <w:noProof/>
                <w:webHidden/>
              </w:rPr>
              <w:tab/>
            </w:r>
            <w:r w:rsidR="004B189E">
              <w:rPr>
                <w:noProof/>
                <w:webHidden/>
              </w:rPr>
              <w:fldChar w:fldCharType="begin"/>
            </w:r>
            <w:r w:rsidR="004B189E">
              <w:rPr>
                <w:noProof/>
                <w:webHidden/>
              </w:rPr>
              <w:instrText xml:space="preserve"> PAGEREF _Toc139530273 \h </w:instrText>
            </w:r>
            <w:r w:rsidR="004B189E">
              <w:rPr>
                <w:noProof/>
                <w:webHidden/>
              </w:rPr>
            </w:r>
            <w:r w:rsidR="004B189E">
              <w:rPr>
                <w:noProof/>
                <w:webHidden/>
              </w:rPr>
              <w:fldChar w:fldCharType="separate"/>
            </w:r>
            <w:r w:rsidR="004B189E">
              <w:rPr>
                <w:noProof/>
                <w:webHidden/>
              </w:rPr>
              <w:t>21</w:t>
            </w:r>
            <w:r w:rsidR="004B189E">
              <w:rPr>
                <w:noProof/>
                <w:webHidden/>
              </w:rPr>
              <w:fldChar w:fldCharType="end"/>
            </w:r>
          </w:hyperlink>
        </w:p>
        <w:p w14:paraId="2D24EAEA" w14:textId="2EAFE5F1" w:rsidR="004B189E" w:rsidRDefault="00BA55A6">
          <w:pPr>
            <w:pStyle w:val="TOC2"/>
            <w:rPr>
              <w:rFonts w:eastAsiaTheme="minorEastAsia"/>
              <w:noProof/>
              <w:color w:val="auto"/>
              <w:sz w:val="22"/>
              <w:lang w:eastAsia="en-GB"/>
            </w:rPr>
          </w:pPr>
          <w:hyperlink w:anchor="_Toc139530274" w:history="1">
            <w:r w:rsidR="004B189E" w:rsidRPr="002F7F30">
              <w:rPr>
                <w:rStyle w:val="Hyperlink"/>
                <w:noProof/>
                <w:lang w:eastAsia="en-GB"/>
              </w:rPr>
              <w:t>Secondary driver: Transitions in care setting</w:t>
            </w:r>
            <w:r w:rsidR="004B189E">
              <w:rPr>
                <w:noProof/>
                <w:webHidden/>
              </w:rPr>
              <w:tab/>
            </w:r>
            <w:r w:rsidR="004B189E">
              <w:rPr>
                <w:noProof/>
                <w:webHidden/>
              </w:rPr>
              <w:fldChar w:fldCharType="begin"/>
            </w:r>
            <w:r w:rsidR="004B189E">
              <w:rPr>
                <w:noProof/>
                <w:webHidden/>
              </w:rPr>
              <w:instrText xml:space="preserve"> PAGEREF _Toc139530274 \h </w:instrText>
            </w:r>
            <w:r w:rsidR="004B189E">
              <w:rPr>
                <w:noProof/>
                <w:webHidden/>
              </w:rPr>
            </w:r>
            <w:r w:rsidR="004B189E">
              <w:rPr>
                <w:noProof/>
                <w:webHidden/>
              </w:rPr>
              <w:fldChar w:fldCharType="separate"/>
            </w:r>
            <w:r w:rsidR="004B189E">
              <w:rPr>
                <w:noProof/>
                <w:webHidden/>
              </w:rPr>
              <w:t>22</w:t>
            </w:r>
            <w:r w:rsidR="004B189E">
              <w:rPr>
                <w:noProof/>
                <w:webHidden/>
              </w:rPr>
              <w:fldChar w:fldCharType="end"/>
            </w:r>
          </w:hyperlink>
        </w:p>
        <w:p w14:paraId="7C54DB76" w14:textId="6800B7B3" w:rsidR="004B189E" w:rsidRDefault="00BA55A6">
          <w:pPr>
            <w:pStyle w:val="TOC2"/>
            <w:rPr>
              <w:rFonts w:eastAsiaTheme="minorEastAsia"/>
              <w:noProof/>
              <w:color w:val="auto"/>
              <w:sz w:val="22"/>
              <w:lang w:eastAsia="en-GB"/>
            </w:rPr>
          </w:pPr>
          <w:hyperlink w:anchor="_Toc139530275" w:history="1">
            <w:r w:rsidR="004B189E" w:rsidRPr="002F7F30">
              <w:rPr>
                <w:rStyle w:val="Hyperlink"/>
                <w:noProof/>
                <w:lang w:eastAsia="en-GB"/>
              </w:rPr>
              <w:t>Secondary driver: Use of standardised communication tools</w:t>
            </w:r>
            <w:r w:rsidR="004B189E">
              <w:rPr>
                <w:noProof/>
                <w:webHidden/>
              </w:rPr>
              <w:tab/>
            </w:r>
            <w:r w:rsidR="004B189E">
              <w:rPr>
                <w:noProof/>
                <w:webHidden/>
              </w:rPr>
              <w:fldChar w:fldCharType="begin"/>
            </w:r>
            <w:r w:rsidR="004B189E">
              <w:rPr>
                <w:noProof/>
                <w:webHidden/>
              </w:rPr>
              <w:instrText xml:space="preserve"> PAGEREF _Toc139530275 \h </w:instrText>
            </w:r>
            <w:r w:rsidR="004B189E">
              <w:rPr>
                <w:noProof/>
                <w:webHidden/>
              </w:rPr>
            </w:r>
            <w:r w:rsidR="004B189E">
              <w:rPr>
                <w:noProof/>
                <w:webHidden/>
              </w:rPr>
              <w:fldChar w:fldCharType="separate"/>
            </w:r>
            <w:r w:rsidR="004B189E">
              <w:rPr>
                <w:noProof/>
                <w:webHidden/>
              </w:rPr>
              <w:t>23</w:t>
            </w:r>
            <w:r w:rsidR="004B189E">
              <w:rPr>
                <w:noProof/>
                <w:webHidden/>
              </w:rPr>
              <w:fldChar w:fldCharType="end"/>
            </w:r>
          </w:hyperlink>
        </w:p>
        <w:p w14:paraId="5E743082" w14:textId="374802B2" w:rsidR="004B189E" w:rsidRDefault="00BA55A6">
          <w:pPr>
            <w:pStyle w:val="TOC2"/>
            <w:rPr>
              <w:rFonts w:eastAsiaTheme="minorEastAsia"/>
              <w:noProof/>
              <w:color w:val="auto"/>
              <w:sz w:val="22"/>
              <w:lang w:eastAsia="en-GB"/>
            </w:rPr>
          </w:pPr>
          <w:hyperlink w:anchor="_Toc139530276" w:history="1">
            <w:r w:rsidR="004B189E" w:rsidRPr="002F7F30">
              <w:rPr>
                <w:rStyle w:val="Hyperlink"/>
                <w:noProof/>
                <w:lang w:eastAsia="en-GB"/>
              </w:rPr>
              <w:t>Secondary driver: Management of communication in different situations</w:t>
            </w:r>
            <w:r w:rsidR="004B189E">
              <w:rPr>
                <w:noProof/>
                <w:webHidden/>
              </w:rPr>
              <w:tab/>
            </w:r>
            <w:r w:rsidR="004B189E">
              <w:rPr>
                <w:noProof/>
                <w:webHidden/>
              </w:rPr>
              <w:fldChar w:fldCharType="begin"/>
            </w:r>
            <w:r w:rsidR="004B189E">
              <w:rPr>
                <w:noProof/>
                <w:webHidden/>
              </w:rPr>
              <w:instrText xml:space="preserve"> PAGEREF _Toc139530276 \h </w:instrText>
            </w:r>
            <w:r w:rsidR="004B189E">
              <w:rPr>
                <w:noProof/>
                <w:webHidden/>
              </w:rPr>
            </w:r>
            <w:r w:rsidR="004B189E">
              <w:rPr>
                <w:noProof/>
                <w:webHidden/>
              </w:rPr>
              <w:fldChar w:fldCharType="separate"/>
            </w:r>
            <w:r w:rsidR="004B189E">
              <w:rPr>
                <w:noProof/>
                <w:webHidden/>
              </w:rPr>
              <w:t>24</w:t>
            </w:r>
            <w:r w:rsidR="004B189E">
              <w:rPr>
                <w:noProof/>
                <w:webHidden/>
              </w:rPr>
              <w:fldChar w:fldCharType="end"/>
            </w:r>
          </w:hyperlink>
        </w:p>
        <w:p w14:paraId="2A75C1C5" w14:textId="2E058587" w:rsidR="004B189E" w:rsidRDefault="00BA55A6">
          <w:pPr>
            <w:pStyle w:val="TOC1"/>
            <w:rPr>
              <w:rFonts w:eastAsiaTheme="minorEastAsia" w:cstheme="minorBidi"/>
              <w:noProof/>
              <w:sz w:val="22"/>
              <w:lang w:eastAsia="en-GB"/>
            </w:rPr>
          </w:pPr>
          <w:hyperlink w:anchor="_Toc139530277" w:history="1">
            <w:r w:rsidR="004B189E" w:rsidRPr="002F7F30">
              <w:rPr>
                <w:rStyle w:val="Hyperlink"/>
                <w:noProof/>
                <w:lang w:eastAsia="en-GB"/>
              </w:rPr>
              <w:t>Primary Driver: Leadership to support a culture of safety at all levels</w:t>
            </w:r>
            <w:r w:rsidR="004B189E">
              <w:rPr>
                <w:noProof/>
                <w:webHidden/>
              </w:rPr>
              <w:tab/>
            </w:r>
            <w:r w:rsidR="004B189E">
              <w:rPr>
                <w:noProof/>
                <w:webHidden/>
              </w:rPr>
              <w:fldChar w:fldCharType="begin"/>
            </w:r>
            <w:r w:rsidR="004B189E">
              <w:rPr>
                <w:noProof/>
                <w:webHidden/>
              </w:rPr>
              <w:instrText xml:space="preserve"> PAGEREF _Toc139530277 \h </w:instrText>
            </w:r>
            <w:r w:rsidR="004B189E">
              <w:rPr>
                <w:noProof/>
                <w:webHidden/>
              </w:rPr>
            </w:r>
            <w:r w:rsidR="004B189E">
              <w:rPr>
                <w:noProof/>
                <w:webHidden/>
              </w:rPr>
              <w:fldChar w:fldCharType="separate"/>
            </w:r>
            <w:r w:rsidR="004B189E">
              <w:rPr>
                <w:noProof/>
                <w:webHidden/>
              </w:rPr>
              <w:t>25</w:t>
            </w:r>
            <w:r w:rsidR="004B189E">
              <w:rPr>
                <w:noProof/>
                <w:webHidden/>
              </w:rPr>
              <w:fldChar w:fldCharType="end"/>
            </w:r>
          </w:hyperlink>
        </w:p>
        <w:p w14:paraId="0297748B" w14:textId="47420CBB" w:rsidR="004B189E" w:rsidRDefault="00BA55A6">
          <w:pPr>
            <w:pStyle w:val="TOC2"/>
            <w:rPr>
              <w:rFonts w:eastAsiaTheme="minorEastAsia"/>
              <w:noProof/>
              <w:color w:val="auto"/>
              <w:sz w:val="22"/>
              <w:lang w:eastAsia="en-GB"/>
            </w:rPr>
          </w:pPr>
          <w:hyperlink w:anchor="_Toc139530278" w:history="1">
            <w:r w:rsidR="004B189E" w:rsidRPr="002F7F30">
              <w:rPr>
                <w:rStyle w:val="Hyperlink"/>
                <w:noProof/>
                <w:lang w:eastAsia="en-GB"/>
              </w:rPr>
              <w:t>Secondary driver: Workforce with skills in prevention and management of pressure ulcers</w:t>
            </w:r>
            <w:r w:rsidR="004B189E">
              <w:rPr>
                <w:noProof/>
                <w:webHidden/>
              </w:rPr>
              <w:tab/>
            </w:r>
            <w:r w:rsidR="004B189E">
              <w:rPr>
                <w:noProof/>
                <w:webHidden/>
              </w:rPr>
              <w:fldChar w:fldCharType="begin"/>
            </w:r>
            <w:r w:rsidR="004B189E">
              <w:rPr>
                <w:noProof/>
                <w:webHidden/>
              </w:rPr>
              <w:instrText xml:space="preserve"> PAGEREF _Toc139530278 \h </w:instrText>
            </w:r>
            <w:r w:rsidR="004B189E">
              <w:rPr>
                <w:noProof/>
                <w:webHidden/>
              </w:rPr>
            </w:r>
            <w:r w:rsidR="004B189E">
              <w:rPr>
                <w:noProof/>
                <w:webHidden/>
              </w:rPr>
              <w:fldChar w:fldCharType="separate"/>
            </w:r>
            <w:r w:rsidR="004B189E">
              <w:rPr>
                <w:noProof/>
                <w:webHidden/>
              </w:rPr>
              <w:t>26</w:t>
            </w:r>
            <w:r w:rsidR="004B189E">
              <w:rPr>
                <w:noProof/>
                <w:webHidden/>
              </w:rPr>
              <w:fldChar w:fldCharType="end"/>
            </w:r>
          </w:hyperlink>
        </w:p>
        <w:p w14:paraId="075EA109" w14:textId="78F5121F" w:rsidR="004B189E" w:rsidRDefault="00BA55A6">
          <w:pPr>
            <w:pStyle w:val="TOC2"/>
            <w:rPr>
              <w:rFonts w:eastAsiaTheme="minorEastAsia"/>
              <w:noProof/>
              <w:color w:val="auto"/>
              <w:sz w:val="22"/>
              <w:lang w:eastAsia="en-GB"/>
            </w:rPr>
          </w:pPr>
          <w:hyperlink w:anchor="_Toc139530279" w:history="1">
            <w:r w:rsidR="004B189E" w:rsidRPr="002F7F30">
              <w:rPr>
                <w:rStyle w:val="Hyperlink"/>
                <w:noProof/>
                <w:lang w:eastAsia="en-GB"/>
              </w:rPr>
              <w:t>Secondary driver: Staff wellbeing and psychological safety</w:t>
            </w:r>
            <w:r w:rsidR="004B189E">
              <w:rPr>
                <w:noProof/>
                <w:webHidden/>
              </w:rPr>
              <w:tab/>
            </w:r>
            <w:r w:rsidR="004B189E">
              <w:rPr>
                <w:noProof/>
                <w:webHidden/>
              </w:rPr>
              <w:fldChar w:fldCharType="begin"/>
            </w:r>
            <w:r w:rsidR="004B189E">
              <w:rPr>
                <w:noProof/>
                <w:webHidden/>
              </w:rPr>
              <w:instrText xml:space="preserve"> PAGEREF _Toc139530279 \h </w:instrText>
            </w:r>
            <w:r w:rsidR="004B189E">
              <w:rPr>
                <w:noProof/>
                <w:webHidden/>
              </w:rPr>
            </w:r>
            <w:r w:rsidR="004B189E">
              <w:rPr>
                <w:noProof/>
                <w:webHidden/>
              </w:rPr>
              <w:fldChar w:fldCharType="separate"/>
            </w:r>
            <w:r w:rsidR="004B189E">
              <w:rPr>
                <w:noProof/>
                <w:webHidden/>
              </w:rPr>
              <w:t>27</w:t>
            </w:r>
            <w:r w:rsidR="004B189E">
              <w:rPr>
                <w:noProof/>
                <w:webHidden/>
              </w:rPr>
              <w:fldChar w:fldCharType="end"/>
            </w:r>
          </w:hyperlink>
        </w:p>
        <w:p w14:paraId="54549403" w14:textId="766ABEA0" w:rsidR="004B189E" w:rsidRDefault="00BA55A6">
          <w:pPr>
            <w:pStyle w:val="TOC2"/>
            <w:rPr>
              <w:rFonts w:eastAsiaTheme="minorEastAsia"/>
              <w:noProof/>
              <w:color w:val="auto"/>
              <w:sz w:val="22"/>
              <w:lang w:eastAsia="en-GB"/>
            </w:rPr>
          </w:pPr>
          <w:hyperlink w:anchor="_Toc139530280" w:history="1">
            <w:r w:rsidR="004B189E" w:rsidRPr="002F7F30">
              <w:rPr>
                <w:rStyle w:val="Hyperlink"/>
                <w:noProof/>
                <w:lang w:eastAsia="en-GB"/>
              </w:rPr>
              <w:t>Secondary driver: Safe staffing</w:t>
            </w:r>
            <w:r w:rsidR="004B189E">
              <w:rPr>
                <w:noProof/>
                <w:webHidden/>
              </w:rPr>
              <w:tab/>
            </w:r>
            <w:r w:rsidR="004B189E">
              <w:rPr>
                <w:noProof/>
                <w:webHidden/>
              </w:rPr>
              <w:fldChar w:fldCharType="begin"/>
            </w:r>
            <w:r w:rsidR="004B189E">
              <w:rPr>
                <w:noProof/>
                <w:webHidden/>
              </w:rPr>
              <w:instrText xml:space="preserve"> PAGEREF _Toc139530280 \h </w:instrText>
            </w:r>
            <w:r w:rsidR="004B189E">
              <w:rPr>
                <w:noProof/>
                <w:webHidden/>
              </w:rPr>
            </w:r>
            <w:r w:rsidR="004B189E">
              <w:rPr>
                <w:noProof/>
                <w:webHidden/>
              </w:rPr>
              <w:fldChar w:fldCharType="separate"/>
            </w:r>
            <w:r w:rsidR="004B189E">
              <w:rPr>
                <w:noProof/>
                <w:webHidden/>
              </w:rPr>
              <w:t>28</w:t>
            </w:r>
            <w:r w:rsidR="004B189E">
              <w:rPr>
                <w:noProof/>
                <w:webHidden/>
              </w:rPr>
              <w:fldChar w:fldCharType="end"/>
            </w:r>
          </w:hyperlink>
        </w:p>
        <w:p w14:paraId="4BBF1B56" w14:textId="03F5BB5D" w:rsidR="004B189E" w:rsidRDefault="00BA55A6">
          <w:pPr>
            <w:pStyle w:val="TOC2"/>
            <w:rPr>
              <w:rFonts w:eastAsiaTheme="minorEastAsia"/>
              <w:noProof/>
              <w:color w:val="auto"/>
              <w:sz w:val="22"/>
              <w:lang w:eastAsia="en-GB"/>
            </w:rPr>
          </w:pPr>
          <w:hyperlink w:anchor="_Toc139530281" w:history="1">
            <w:r w:rsidR="004B189E" w:rsidRPr="002F7F30">
              <w:rPr>
                <w:rStyle w:val="Hyperlink"/>
                <w:noProof/>
                <w:lang w:eastAsia="en-GB"/>
              </w:rPr>
              <w:t>Secondary driver: System for learning</w:t>
            </w:r>
            <w:r w:rsidR="004B189E">
              <w:rPr>
                <w:noProof/>
                <w:webHidden/>
              </w:rPr>
              <w:tab/>
            </w:r>
            <w:r w:rsidR="004B189E">
              <w:rPr>
                <w:noProof/>
                <w:webHidden/>
              </w:rPr>
              <w:fldChar w:fldCharType="begin"/>
            </w:r>
            <w:r w:rsidR="004B189E">
              <w:rPr>
                <w:noProof/>
                <w:webHidden/>
              </w:rPr>
              <w:instrText xml:space="preserve"> PAGEREF _Toc139530281 \h </w:instrText>
            </w:r>
            <w:r w:rsidR="004B189E">
              <w:rPr>
                <w:noProof/>
                <w:webHidden/>
              </w:rPr>
            </w:r>
            <w:r w:rsidR="004B189E">
              <w:rPr>
                <w:noProof/>
                <w:webHidden/>
              </w:rPr>
              <w:fldChar w:fldCharType="separate"/>
            </w:r>
            <w:r w:rsidR="004B189E">
              <w:rPr>
                <w:noProof/>
                <w:webHidden/>
              </w:rPr>
              <w:t>29</w:t>
            </w:r>
            <w:r w:rsidR="004B189E">
              <w:rPr>
                <w:noProof/>
                <w:webHidden/>
              </w:rPr>
              <w:fldChar w:fldCharType="end"/>
            </w:r>
          </w:hyperlink>
        </w:p>
        <w:p w14:paraId="7D887E24" w14:textId="2A7A6AE0" w:rsidR="004B189E" w:rsidRDefault="00BA55A6">
          <w:pPr>
            <w:pStyle w:val="TOC1"/>
            <w:rPr>
              <w:rFonts w:eastAsiaTheme="minorEastAsia" w:cstheme="minorBidi"/>
              <w:noProof/>
              <w:sz w:val="22"/>
              <w:lang w:eastAsia="en-GB"/>
            </w:rPr>
          </w:pPr>
          <w:hyperlink w:anchor="_Toc139530282" w:history="1">
            <w:r w:rsidR="004B189E" w:rsidRPr="002F7F30">
              <w:rPr>
                <w:rStyle w:val="Hyperlink"/>
                <w:noProof/>
              </w:rPr>
              <w:t>Healthcare Improvement Scotland – One Team Approach</w:t>
            </w:r>
            <w:r w:rsidR="004B189E">
              <w:rPr>
                <w:noProof/>
                <w:webHidden/>
              </w:rPr>
              <w:tab/>
            </w:r>
            <w:r w:rsidR="004B189E">
              <w:rPr>
                <w:noProof/>
                <w:webHidden/>
              </w:rPr>
              <w:fldChar w:fldCharType="begin"/>
            </w:r>
            <w:r w:rsidR="004B189E">
              <w:rPr>
                <w:noProof/>
                <w:webHidden/>
              </w:rPr>
              <w:instrText xml:space="preserve"> PAGEREF _Toc139530282 \h </w:instrText>
            </w:r>
            <w:r w:rsidR="004B189E">
              <w:rPr>
                <w:noProof/>
                <w:webHidden/>
              </w:rPr>
            </w:r>
            <w:r w:rsidR="004B189E">
              <w:rPr>
                <w:noProof/>
                <w:webHidden/>
              </w:rPr>
              <w:fldChar w:fldCharType="separate"/>
            </w:r>
            <w:r w:rsidR="004B189E">
              <w:rPr>
                <w:noProof/>
                <w:webHidden/>
              </w:rPr>
              <w:t>30</w:t>
            </w:r>
            <w:r w:rsidR="004B189E">
              <w:rPr>
                <w:noProof/>
                <w:webHidden/>
              </w:rPr>
              <w:fldChar w:fldCharType="end"/>
            </w:r>
          </w:hyperlink>
        </w:p>
        <w:p w14:paraId="785C2B5A" w14:textId="64C772D7" w:rsidR="004B189E" w:rsidRDefault="00BA55A6">
          <w:pPr>
            <w:pStyle w:val="TOC1"/>
            <w:rPr>
              <w:rFonts w:eastAsiaTheme="minorEastAsia" w:cstheme="minorBidi"/>
              <w:noProof/>
              <w:sz w:val="22"/>
              <w:lang w:eastAsia="en-GB"/>
            </w:rPr>
          </w:pPr>
          <w:hyperlink w:anchor="_Toc139530283" w:history="1">
            <w:r w:rsidR="004B189E" w:rsidRPr="002F7F30">
              <w:rPr>
                <w:rStyle w:val="Hyperlink"/>
                <w:noProof/>
              </w:rPr>
              <w:t>Measurement</w:t>
            </w:r>
            <w:r w:rsidR="004B189E">
              <w:rPr>
                <w:noProof/>
                <w:webHidden/>
              </w:rPr>
              <w:tab/>
            </w:r>
            <w:r w:rsidR="004B189E">
              <w:rPr>
                <w:noProof/>
                <w:webHidden/>
              </w:rPr>
              <w:fldChar w:fldCharType="begin"/>
            </w:r>
            <w:r w:rsidR="004B189E">
              <w:rPr>
                <w:noProof/>
                <w:webHidden/>
              </w:rPr>
              <w:instrText xml:space="preserve"> PAGEREF _Toc139530283 \h </w:instrText>
            </w:r>
            <w:r w:rsidR="004B189E">
              <w:rPr>
                <w:noProof/>
                <w:webHidden/>
              </w:rPr>
            </w:r>
            <w:r w:rsidR="004B189E">
              <w:rPr>
                <w:noProof/>
                <w:webHidden/>
              </w:rPr>
              <w:fldChar w:fldCharType="separate"/>
            </w:r>
            <w:r w:rsidR="004B189E">
              <w:rPr>
                <w:noProof/>
                <w:webHidden/>
              </w:rPr>
              <w:t>31</w:t>
            </w:r>
            <w:r w:rsidR="004B189E">
              <w:rPr>
                <w:noProof/>
                <w:webHidden/>
              </w:rPr>
              <w:fldChar w:fldCharType="end"/>
            </w:r>
          </w:hyperlink>
        </w:p>
        <w:p w14:paraId="02F81AB4" w14:textId="3B89DD97" w:rsidR="004B189E" w:rsidRDefault="00BA55A6">
          <w:pPr>
            <w:pStyle w:val="TOC2"/>
            <w:rPr>
              <w:rFonts w:eastAsiaTheme="minorEastAsia"/>
              <w:noProof/>
              <w:color w:val="auto"/>
              <w:sz w:val="22"/>
              <w:lang w:eastAsia="en-GB"/>
            </w:rPr>
          </w:pPr>
          <w:hyperlink w:anchor="_Toc139530284" w:history="1">
            <w:r w:rsidR="004B189E" w:rsidRPr="002F7F30">
              <w:rPr>
                <w:rStyle w:val="Hyperlink"/>
                <w:noProof/>
              </w:rPr>
              <w:t>Outcome measures</w:t>
            </w:r>
            <w:r w:rsidR="004B189E">
              <w:rPr>
                <w:noProof/>
                <w:webHidden/>
              </w:rPr>
              <w:tab/>
            </w:r>
            <w:r w:rsidR="004B189E">
              <w:rPr>
                <w:noProof/>
                <w:webHidden/>
              </w:rPr>
              <w:fldChar w:fldCharType="begin"/>
            </w:r>
            <w:r w:rsidR="004B189E">
              <w:rPr>
                <w:noProof/>
                <w:webHidden/>
              </w:rPr>
              <w:instrText xml:space="preserve"> PAGEREF _Toc139530284 \h </w:instrText>
            </w:r>
            <w:r w:rsidR="004B189E">
              <w:rPr>
                <w:noProof/>
                <w:webHidden/>
              </w:rPr>
            </w:r>
            <w:r w:rsidR="004B189E">
              <w:rPr>
                <w:noProof/>
                <w:webHidden/>
              </w:rPr>
              <w:fldChar w:fldCharType="separate"/>
            </w:r>
            <w:r w:rsidR="004B189E">
              <w:rPr>
                <w:noProof/>
                <w:webHidden/>
              </w:rPr>
              <w:t>31</w:t>
            </w:r>
            <w:r w:rsidR="004B189E">
              <w:rPr>
                <w:noProof/>
                <w:webHidden/>
              </w:rPr>
              <w:fldChar w:fldCharType="end"/>
            </w:r>
          </w:hyperlink>
        </w:p>
        <w:p w14:paraId="03251A60" w14:textId="452F1EC6" w:rsidR="004B189E" w:rsidRDefault="00BA55A6">
          <w:pPr>
            <w:pStyle w:val="TOC2"/>
            <w:rPr>
              <w:rFonts w:eastAsiaTheme="minorEastAsia"/>
              <w:noProof/>
              <w:color w:val="auto"/>
              <w:sz w:val="22"/>
              <w:lang w:eastAsia="en-GB"/>
            </w:rPr>
          </w:pPr>
          <w:hyperlink w:anchor="_Toc139530285" w:history="1">
            <w:r w:rsidR="004B189E" w:rsidRPr="002F7F30">
              <w:rPr>
                <w:rStyle w:val="Hyperlink"/>
                <w:noProof/>
              </w:rPr>
              <w:t>Process measures</w:t>
            </w:r>
            <w:r w:rsidR="004B189E">
              <w:rPr>
                <w:noProof/>
                <w:webHidden/>
              </w:rPr>
              <w:tab/>
            </w:r>
            <w:r w:rsidR="004B189E">
              <w:rPr>
                <w:noProof/>
                <w:webHidden/>
              </w:rPr>
              <w:fldChar w:fldCharType="begin"/>
            </w:r>
            <w:r w:rsidR="004B189E">
              <w:rPr>
                <w:noProof/>
                <w:webHidden/>
              </w:rPr>
              <w:instrText xml:space="preserve"> PAGEREF _Toc139530285 \h </w:instrText>
            </w:r>
            <w:r w:rsidR="004B189E">
              <w:rPr>
                <w:noProof/>
                <w:webHidden/>
              </w:rPr>
            </w:r>
            <w:r w:rsidR="004B189E">
              <w:rPr>
                <w:noProof/>
                <w:webHidden/>
              </w:rPr>
              <w:fldChar w:fldCharType="separate"/>
            </w:r>
            <w:r w:rsidR="004B189E">
              <w:rPr>
                <w:noProof/>
                <w:webHidden/>
              </w:rPr>
              <w:t>31</w:t>
            </w:r>
            <w:r w:rsidR="004B189E">
              <w:rPr>
                <w:noProof/>
                <w:webHidden/>
              </w:rPr>
              <w:fldChar w:fldCharType="end"/>
            </w:r>
          </w:hyperlink>
        </w:p>
        <w:p w14:paraId="41718415" w14:textId="726FA537" w:rsidR="004B189E" w:rsidRDefault="00BA55A6">
          <w:pPr>
            <w:pStyle w:val="TOC2"/>
            <w:rPr>
              <w:rFonts w:eastAsiaTheme="minorEastAsia"/>
              <w:noProof/>
              <w:color w:val="auto"/>
              <w:sz w:val="22"/>
              <w:lang w:eastAsia="en-GB"/>
            </w:rPr>
          </w:pPr>
          <w:hyperlink w:anchor="_Toc139530286" w:history="1">
            <w:r w:rsidR="004B189E" w:rsidRPr="002F7F30">
              <w:rPr>
                <w:rStyle w:val="Hyperlink"/>
                <w:noProof/>
              </w:rPr>
              <w:t>Balancing measures</w:t>
            </w:r>
            <w:r w:rsidR="004B189E">
              <w:rPr>
                <w:noProof/>
                <w:webHidden/>
              </w:rPr>
              <w:tab/>
            </w:r>
            <w:r w:rsidR="004B189E">
              <w:rPr>
                <w:noProof/>
                <w:webHidden/>
              </w:rPr>
              <w:fldChar w:fldCharType="begin"/>
            </w:r>
            <w:r w:rsidR="004B189E">
              <w:rPr>
                <w:noProof/>
                <w:webHidden/>
              </w:rPr>
              <w:instrText xml:space="preserve"> PAGEREF _Toc139530286 \h </w:instrText>
            </w:r>
            <w:r w:rsidR="004B189E">
              <w:rPr>
                <w:noProof/>
                <w:webHidden/>
              </w:rPr>
            </w:r>
            <w:r w:rsidR="004B189E">
              <w:rPr>
                <w:noProof/>
                <w:webHidden/>
              </w:rPr>
              <w:fldChar w:fldCharType="separate"/>
            </w:r>
            <w:r w:rsidR="004B189E">
              <w:rPr>
                <w:noProof/>
                <w:webHidden/>
              </w:rPr>
              <w:t>31</w:t>
            </w:r>
            <w:r w:rsidR="004B189E">
              <w:rPr>
                <w:noProof/>
                <w:webHidden/>
              </w:rPr>
              <w:fldChar w:fldCharType="end"/>
            </w:r>
          </w:hyperlink>
        </w:p>
        <w:p w14:paraId="3AE4F4BD" w14:textId="50EE4A67" w:rsidR="004B189E" w:rsidRDefault="00BA55A6">
          <w:pPr>
            <w:pStyle w:val="TOC1"/>
            <w:rPr>
              <w:rFonts w:eastAsiaTheme="minorEastAsia" w:cstheme="minorBidi"/>
              <w:noProof/>
              <w:sz w:val="22"/>
              <w:lang w:eastAsia="en-GB"/>
            </w:rPr>
          </w:pPr>
          <w:hyperlink w:anchor="_Toc139530287" w:history="1">
            <w:r w:rsidR="004B189E" w:rsidRPr="002F7F30">
              <w:rPr>
                <w:rStyle w:val="Hyperlink"/>
                <w:noProof/>
              </w:rPr>
              <w:t>Contact</w:t>
            </w:r>
            <w:r w:rsidR="004B189E">
              <w:rPr>
                <w:noProof/>
                <w:webHidden/>
              </w:rPr>
              <w:tab/>
            </w:r>
            <w:r w:rsidR="004B189E">
              <w:rPr>
                <w:noProof/>
                <w:webHidden/>
              </w:rPr>
              <w:fldChar w:fldCharType="begin"/>
            </w:r>
            <w:r w:rsidR="004B189E">
              <w:rPr>
                <w:noProof/>
                <w:webHidden/>
              </w:rPr>
              <w:instrText xml:space="preserve"> PAGEREF _Toc139530287 \h </w:instrText>
            </w:r>
            <w:r w:rsidR="004B189E">
              <w:rPr>
                <w:noProof/>
                <w:webHidden/>
              </w:rPr>
            </w:r>
            <w:r w:rsidR="004B189E">
              <w:rPr>
                <w:noProof/>
                <w:webHidden/>
              </w:rPr>
              <w:fldChar w:fldCharType="separate"/>
            </w:r>
            <w:r w:rsidR="004B189E">
              <w:rPr>
                <w:noProof/>
                <w:webHidden/>
              </w:rPr>
              <w:t>32</w:t>
            </w:r>
            <w:r w:rsidR="004B189E">
              <w:rPr>
                <w:noProof/>
                <w:webHidden/>
              </w:rPr>
              <w:fldChar w:fldCharType="end"/>
            </w:r>
          </w:hyperlink>
        </w:p>
        <w:p w14:paraId="7C8DC40F" w14:textId="7F8C7684" w:rsidR="004B189E" w:rsidRDefault="00BA55A6">
          <w:pPr>
            <w:pStyle w:val="TOC1"/>
            <w:rPr>
              <w:rFonts w:eastAsiaTheme="minorEastAsia" w:cstheme="minorBidi"/>
              <w:noProof/>
              <w:sz w:val="22"/>
              <w:lang w:eastAsia="en-GB"/>
            </w:rPr>
          </w:pPr>
          <w:hyperlink w:anchor="_Toc139530288" w:history="1">
            <w:r w:rsidR="004B189E" w:rsidRPr="002F7F30">
              <w:rPr>
                <w:rStyle w:val="Hyperlink"/>
                <w:noProof/>
              </w:rPr>
              <w:t>END</w:t>
            </w:r>
            <w:r w:rsidR="004B189E">
              <w:rPr>
                <w:noProof/>
                <w:webHidden/>
              </w:rPr>
              <w:tab/>
            </w:r>
            <w:r w:rsidR="004B189E">
              <w:rPr>
                <w:noProof/>
                <w:webHidden/>
              </w:rPr>
              <w:fldChar w:fldCharType="begin"/>
            </w:r>
            <w:r w:rsidR="004B189E">
              <w:rPr>
                <w:noProof/>
                <w:webHidden/>
              </w:rPr>
              <w:instrText xml:space="preserve"> PAGEREF _Toc139530288 \h </w:instrText>
            </w:r>
            <w:r w:rsidR="004B189E">
              <w:rPr>
                <w:noProof/>
                <w:webHidden/>
              </w:rPr>
            </w:r>
            <w:r w:rsidR="004B189E">
              <w:rPr>
                <w:noProof/>
                <w:webHidden/>
              </w:rPr>
              <w:fldChar w:fldCharType="separate"/>
            </w:r>
            <w:r w:rsidR="004B189E">
              <w:rPr>
                <w:noProof/>
                <w:webHidden/>
              </w:rPr>
              <w:t>32</w:t>
            </w:r>
            <w:r w:rsidR="004B189E">
              <w:rPr>
                <w:noProof/>
                <w:webHidden/>
              </w:rPr>
              <w:fldChar w:fldCharType="end"/>
            </w:r>
          </w:hyperlink>
        </w:p>
        <w:p w14:paraId="03E50CF3" w14:textId="0F489D72" w:rsidR="00F439B5" w:rsidRDefault="00384AE8" w:rsidP="00B57D04">
          <w:pPr>
            <w:spacing w:line="240" w:lineRule="auto"/>
          </w:pPr>
          <w:r>
            <w:rPr>
              <w:rFonts w:eastAsia="Calibri" w:cs="Times New Roman"/>
              <w:color w:val="auto"/>
            </w:rPr>
            <w:lastRenderedPageBreak/>
            <w:fldChar w:fldCharType="end"/>
          </w:r>
        </w:p>
      </w:sdtContent>
    </w:sdt>
    <w:p w14:paraId="45BC891A" w14:textId="57BD59D3" w:rsidR="00F439B5" w:rsidRPr="009D03EF" w:rsidRDefault="00F439B5" w:rsidP="00F717B1">
      <w:pPr>
        <w:pStyle w:val="Heading1"/>
        <w:rPr>
          <w:rFonts w:eastAsia="Calibri"/>
          <w:lang w:eastAsia="en-GB"/>
        </w:rPr>
      </w:pPr>
      <w:bookmarkStart w:id="1" w:name="_Toc139530257"/>
      <w:r w:rsidRPr="00F439B5">
        <w:rPr>
          <w:rFonts w:eastAsia="Calibri"/>
          <w:lang w:eastAsia="en-GB"/>
        </w:rPr>
        <w:t>Introduction</w:t>
      </w:r>
      <w:bookmarkEnd w:id="1"/>
    </w:p>
    <w:p w14:paraId="1436DD08" w14:textId="05B9E3DF" w:rsidR="00F439B5" w:rsidRPr="00384AE8" w:rsidRDefault="00F439B5" w:rsidP="00384AE8">
      <w:pPr>
        <w:rPr>
          <w:sz w:val="40"/>
          <w:szCs w:val="40"/>
        </w:rPr>
      </w:pPr>
      <w:r w:rsidRPr="00384AE8">
        <w:rPr>
          <w:sz w:val="40"/>
          <w:szCs w:val="40"/>
        </w:rPr>
        <w:t xml:space="preserve">Welcome to the </w:t>
      </w:r>
      <w:r w:rsidR="00F12ACE" w:rsidRPr="00F12ACE">
        <w:rPr>
          <w:sz w:val="40"/>
          <w:szCs w:val="40"/>
        </w:rPr>
        <w:t xml:space="preserve">pressure ulcer </w:t>
      </w:r>
      <w:r w:rsidRPr="00384AE8">
        <w:rPr>
          <w:sz w:val="40"/>
          <w:szCs w:val="40"/>
        </w:rPr>
        <w:t>change package</w:t>
      </w:r>
    </w:p>
    <w:p w14:paraId="0345CD83" w14:textId="77777777" w:rsidR="00F12ACE" w:rsidRDefault="00F12ACE" w:rsidP="00384AE8">
      <w:pPr>
        <w:rPr>
          <w:lang w:val="en-US"/>
        </w:rPr>
      </w:pPr>
      <w:r w:rsidRPr="00F12ACE">
        <w:rPr>
          <w:lang w:val="en-US"/>
        </w:rPr>
        <w:t>The aim of the pressure ulcer change package is to provide evidence-based guidance to support the prevention of acquired pressure ulcers developed in a care setting. A change package consists of high-level outcomes supported by activities that when tested and implemented, lead to improvement. It brings together what is known about best practices and processes based on evidence from literature, research, and the experiences of others.</w:t>
      </w:r>
    </w:p>
    <w:p w14:paraId="513A135E" w14:textId="25489A5B" w:rsidR="00F439B5" w:rsidRPr="00384AE8" w:rsidRDefault="00F439B5" w:rsidP="00384AE8">
      <w:pPr>
        <w:rPr>
          <w:sz w:val="40"/>
          <w:szCs w:val="40"/>
        </w:rPr>
      </w:pPr>
      <w:r w:rsidRPr="00384AE8">
        <w:rPr>
          <w:sz w:val="40"/>
          <w:szCs w:val="40"/>
        </w:rPr>
        <w:t>How it was developed?</w:t>
      </w:r>
    </w:p>
    <w:p w14:paraId="3E20625F" w14:textId="77777777" w:rsidR="003F4D94" w:rsidRPr="003F4D94" w:rsidRDefault="003F4D94" w:rsidP="003F4D94">
      <w:r w:rsidRPr="003F4D94">
        <w:t xml:space="preserve">This change package was co-designed with clinical and quality improvement experts from across a range of care settings and NHS Boards. Clinical experts were from disciplines including nursing, podiatry and quality improvement. An Expert Reference Group was convened in September 2022 and met four times. </w:t>
      </w:r>
    </w:p>
    <w:p w14:paraId="46973139" w14:textId="77777777" w:rsidR="000C6072" w:rsidRDefault="003F4D94" w:rsidP="003F4D94">
      <w:r w:rsidRPr="003F4D94">
        <w:t xml:space="preserve">The change package has also been informed by those with lived experience. Through a </w:t>
      </w:r>
      <w:hyperlink r:id="rId12" w:history="1">
        <w:r w:rsidRPr="000F11E4">
          <w:rPr>
            <w:rStyle w:val="Hyperlink"/>
          </w:rPr>
          <w:t>discovery conversation model</w:t>
        </w:r>
      </w:hyperlink>
      <w:r w:rsidRPr="003F4D94">
        <w:t xml:space="preserve">, </w:t>
      </w:r>
      <w:r w:rsidRPr="000F11E4">
        <w:t>themes from experiences of people with lived experience with pressure ulcers</w:t>
      </w:r>
      <w:r w:rsidRPr="003F4D94">
        <w:t xml:space="preserve"> were identified and informed the development of the key drivers for improvement.</w:t>
      </w:r>
    </w:p>
    <w:p w14:paraId="396BA8B5" w14:textId="2EC4950F" w:rsidR="00091E51" w:rsidRDefault="00091E51" w:rsidP="003F4D94">
      <w:pPr>
        <w:rPr>
          <w:rFonts w:eastAsia="Calibri" w:hAnsi="Calibri" w:cs="Calibri"/>
          <w:b/>
          <w:bCs/>
          <w:color w:val="008080"/>
          <w:kern w:val="24"/>
          <w:sz w:val="40"/>
          <w:szCs w:val="32"/>
          <w:lang w:eastAsia="en-GB"/>
        </w:rPr>
      </w:pPr>
      <w:r>
        <w:rPr>
          <w:rFonts w:eastAsia="Calibri" w:hAnsi="Calibri" w:cs="Calibri"/>
          <w:b/>
          <w:bCs/>
          <w:color w:val="008080"/>
          <w:kern w:val="24"/>
          <w:sz w:val="40"/>
          <w:szCs w:val="32"/>
        </w:rPr>
        <w:br w:type="page"/>
      </w:r>
    </w:p>
    <w:p w14:paraId="5BD1FA9C" w14:textId="51A964D2" w:rsidR="00F439B5" w:rsidRPr="00091E51" w:rsidRDefault="0045473F" w:rsidP="00F717B1">
      <w:pPr>
        <w:pStyle w:val="Heading1"/>
        <w:rPr>
          <w:rFonts w:eastAsia="Calibri"/>
        </w:rPr>
      </w:pPr>
      <w:bookmarkStart w:id="2" w:name="_Toc139530258"/>
      <w:r w:rsidRPr="0045473F">
        <w:rPr>
          <w:rFonts w:eastAsia="Calibri"/>
        </w:rPr>
        <w:lastRenderedPageBreak/>
        <w:t>Contents and how to use the package</w:t>
      </w:r>
      <w:bookmarkEnd w:id="2"/>
    </w:p>
    <w:p w14:paraId="771079E1" w14:textId="3B50E9A9" w:rsidR="0045473F" w:rsidRDefault="00F439B5" w:rsidP="00384AE8">
      <w:pPr>
        <w:rPr>
          <w:sz w:val="40"/>
          <w:szCs w:val="40"/>
          <w:lang w:eastAsia="en-GB"/>
        </w:rPr>
      </w:pPr>
      <w:r w:rsidRPr="00384AE8">
        <w:rPr>
          <w:sz w:val="40"/>
          <w:szCs w:val="40"/>
          <w:lang w:eastAsia="en-GB"/>
        </w:rPr>
        <w:t>What is included in this change package?</w:t>
      </w:r>
    </w:p>
    <w:p w14:paraId="31A60DDC" w14:textId="7BB1D6AA" w:rsidR="00F12ACE" w:rsidRPr="008C7E3B" w:rsidRDefault="008C7E3B" w:rsidP="008C7E3B">
      <w:pPr>
        <w:rPr>
          <w:rFonts w:eastAsiaTheme="minorEastAsia"/>
          <w:lang w:eastAsia="en-GB"/>
        </w:rPr>
      </w:pPr>
      <w:r>
        <w:rPr>
          <w:lang w:eastAsia="en-GB"/>
        </w:rPr>
        <w:t>This change package includes:</w:t>
      </w:r>
      <w:r>
        <w:rPr>
          <w:rFonts w:eastAsiaTheme="minorEastAsia"/>
          <w:lang w:eastAsia="en-GB"/>
        </w:rPr>
        <w:t xml:space="preserve"> </w:t>
      </w:r>
      <w:r w:rsidR="00F12ACE" w:rsidRPr="00115E6C">
        <w:rPr>
          <w:lang w:eastAsia="en-GB"/>
        </w:rPr>
        <w:t xml:space="preserve">a driver diagram, </w:t>
      </w:r>
      <w:r>
        <w:rPr>
          <w:lang w:eastAsia="en-GB"/>
        </w:rPr>
        <w:t>a n</w:t>
      </w:r>
      <w:r w:rsidR="00F12ACE" w:rsidRPr="00115E6C">
        <w:rPr>
          <w:lang w:eastAsia="en-GB"/>
        </w:rPr>
        <w:t>ational aim, primary drivers, secondary drivers, and</w:t>
      </w:r>
      <w:r>
        <w:rPr>
          <w:rFonts w:eastAsiaTheme="minorEastAsia"/>
          <w:lang w:eastAsia="en-GB"/>
        </w:rPr>
        <w:t xml:space="preserve"> </w:t>
      </w:r>
      <w:r w:rsidR="00EA1F97">
        <w:rPr>
          <w:lang w:eastAsia="en-GB"/>
        </w:rPr>
        <w:t>change ideas.</w:t>
      </w:r>
    </w:p>
    <w:p w14:paraId="2F6B9042" w14:textId="4383D105" w:rsidR="00F439B5" w:rsidRPr="00384AE8" w:rsidRDefault="00F439B5" w:rsidP="00384AE8">
      <w:pPr>
        <w:rPr>
          <w:sz w:val="40"/>
          <w:szCs w:val="40"/>
          <w:lang w:eastAsia="en-GB"/>
        </w:rPr>
      </w:pPr>
      <w:r w:rsidRPr="00384AE8">
        <w:rPr>
          <w:sz w:val="40"/>
          <w:szCs w:val="40"/>
          <w:lang w:eastAsia="en-GB"/>
        </w:rPr>
        <w:t>Guidance on using this change package </w:t>
      </w:r>
    </w:p>
    <w:p w14:paraId="6C8CD226" w14:textId="77777777" w:rsidR="00F12ACE" w:rsidRDefault="00F12ACE" w:rsidP="00091E51">
      <w:pPr>
        <w:rPr>
          <w:lang w:eastAsia="en-GB"/>
        </w:rPr>
      </w:pPr>
      <w:r w:rsidRPr="00F12ACE">
        <w:rPr>
          <w:lang w:eastAsia="en-GB"/>
        </w:rPr>
        <w:t>The change package splits each primary driver into secondary drivers and associated change ideas. Evidence, guidelines, tools, and resources are also included to support teams to deliver improvement with an evidence base relevant to the secondary driver.</w:t>
      </w:r>
      <w:r>
        <w:rPr>
          <w:lang w:eastAsia="en-GB"/>
        </w:rPr>
        <w:t xml:space="preserve"> </w:t>
      </w:r>
    </w:p>
    <w:p w14:paraId="20738688" w14:textId="77777777" w:rsidR="007D58D9" w:rsidRDefault="007D58D9">
      <w:pPr>
        <w:rPr>
          <w:lang w:eastAsia="en-GB"/>
        </w:rPr>
      </w:pPr>
      <w:r w:rsidRPr="00896CE8">
        <w:t>Project teams can also generate their own change ideas. One way of generating change ideas is to use the question:</w:t>
      </w:r>
      <w:r>
        <w:t xml:space="preserve"> </w:t>
      </w:r>
      <w:r w:rsidRPr="00896CE8">
        <w:rPr>
          <w:b/>
          <w:bCs/>
        </w:rPr>
        <w:t>“How might we improve pressure ulcer prevention and identification in our care setting?”</w:t>
      </w:r>
      <w:r>
        <w:rPr>
          <w:b/>
          <w:bCs/>
        </w:rPr>
        <w:t xml:space="preserve"> </w:t>
      </w:r>
    </w:p>
    <w:p w14:paraId="77D48671" w14:textId="5F998AED" w:rsidR="00F12ACE" w:rsidRDefault="00F12ACE">
      <w:pPr>
        <w:rPr>
          <w:sz w:val="40"/>
          <w:szCs w:val="40"/>
          <w:lang w:eastAsia="en-GB"/>
        </w:rPr>
      </w:pPr>
      <w:r w:rsidRPr="00F12ACE">
        <w:rPr>
          <w:sz w:val="40"/>
          <w:szCs w:val="40"/>
          <w:lang w:eastAsia="en-GB"/>
        </w:rPr>
        <w:t>Understanding your system</w:t>
      </w:r>
    </w:p>
    <w:p w14:paraId="42458175" w14:textId="77777777" w:rsidR="00F12ACE" w:rsidRDefault="00F12ACE" w:rsidP="00F12ACE">
      <w:pPr>
        <w:rPr>
          <w:lang w:eastAsia="en-GB"/>
        </w:rPr>
      </w:pPr>
      <w:r w:rsidRPr="00F12ACE">
        <w:rPr>
          <w:lang w:eastAsia="en-GB"/>
        </w:rPr>
        <w:t xml:space="preserve">An initial step in your quality improvement journey is important to understand how your system is currently working. This will enable you to identify the right improvements to make changes where they are needed. </w:t>
      </w:r>
    </w:p>
    <w:p w14:paraId="345E0007" w14:textId="29FA7B78" w:rsidR="00F12ACE" w:rsidRPr="00F12ACE" w:rsidRDefault="00F12ACE" w:rsidP="00F12ACE">
      <w:pPr>
        <w:rPr>
          <w:lang w:eastAsia="en-GB"/>
        </w:rPr>
      </w:pPr>
      <w:r w:rsidRPr="00F12ACE">
        <w:rPr>
          <w:lang w:eastAsia="en-GB"/>
        </w:rPr>
        <w:t xml:space="preserve">Listed below are some methods to understand your system. </w:t>
      </w:r>
      <w:r w:rsidR="004B189E" w:rsidRPr="00AC42B5">
        <w:t xml:space="preserve">For more information, visit the </w:t>
      </w:r>
      <w:hyperlink r:id="rId13" w:history="1">
        <w:r w:rsidR="004B189E" w:rsidRPr="004B189E">
          <w:rPr>
            <w:rStyle w:val="Hyperlink"/>
            <w:lang w:eastAsia="en-GB"/>
          </w:rPr>
          <w:t>QI Zone</w:t>
        </w:r>
      </w:hyperlink>
      <w:r w:rsidRPr="00F12ACE">
        <w:rPr>
          <w:lang w:eastAsia="en-GB"/>
        </w:rPr>
        <w:t>.</w:t>
      </w:r>
    </w:p>
    <w:p w14:paraId="1533DD9E" w14:textId="704A4F5A" w:rsidR="00F12ACE" w:rsidRPr="00F12ACE" w:rsidRDefault="00BA55A6" w:rsidP="00F12ACE">
      <w:pPr>
        <w:numPr>
          <w:ilvl w:val="0"/>
          <w:numId w:val="23"/>
        </w:numPr>
        <w:rPr>
          <w:lang w:eastAsia="en-GB"/>
        </w:rPr>
      </w:pPr>
      <w:hyperlink r:id="rId14" w:history="1">
        <w:r w:rsidR="00F12ACE" w:rsidRPr="00F12ACE">
          <w:rPr>
            <w:rStyle w:val="Hyperlink"/>
            <w:bCs/>
            <w:lang w:eastAsia="en-GB"/>
          </w:rPr>
          <w:t>Stakeholder Analysis</w:t>
        </w:r>
        <w:r w:rsidR="00F12ACE">
          <w:rPr>
            <w:rStyle w:val="Hyperlink"/>
            <w:lang w:eastAsia="en-GB"/>
          </w:rPr>
          <w:t> is</w:t>
        </w:r>
        <w:r w:rsidR="00F12ACE" w:rsidRPr="00F12ACE">
          <w:rPr>
            <w:rStyle w:val="Hyperlink"/>
            <w:lang w:eastAsia="en-GB"/>
          </w:rPr>
          <w:t xml:space="preserve"> used to identify, prioritise and understand your stakeholders</w:t>
        </w:r>
      </w:hyperlink>
      <w:r w:rsidR="00F12ACE" w:rsidRPr="00F12ACE">
        <w:rPr>
          <w:lang w:eastAsia="en-GB"/>
        </w:rPr>
        <w:t>.</w:t>
      </w:r>
    </w:p>
    <w:p w14:paraId="01C9BE69" w14:textId="08AFCAE4" w:rsidR="00F12ACE" w:rsidRPr="00F12ACE" w:rsidRDefault="00BA55A6" w:rsidP="00F12ACE">
      <w:pPr>
        <w:numPr>
          <w:ilvl w:val="0"/>
          <w:numId w:val="23"/>
        </w:numPr>
        <w:rPr>
          <w:lang w:eastAsia="en-GB"/>
        </w:rPr>
      </w:pPr>
      <w:hyperlink r:id="rId15" w:history="1">
        <w:r w:rsidR="00F12ACE" w:rsidRPr="00F12ACE">
          <w:rPr>
            <w:rStyle w:val="Hyperlink"/>
            <w:bCs/>
            <w:lang w:eastAsia="en-GB"/>
          </w:rPr>
          <w:t>Process Mapping</w:t>
        </w:r>
        <w:r w:rsidR="00F12ACE">
          <w:rPr>
            <w:rStyle w:val="Hyperlink"/>
            <w:bCs/>
            <w:lang w:eastAsia="en-GB"/>
          </w:rPr>
          <w:t> is</w:t>
        </w:r>
        <w:r w:rsidR="00F12ACE" w:rsidRPr="00F12ACE">
          <w:rPr>
            <w:rStyle w:val="Hyperlink"/>
            <w:bCs/>
            <w:lang w:eastAsia="en-GB"/>
          </w:rPr>
          <w:t xml:space="preserve"> </w:t>
        </w:r>
        <w:r w:rsidR="00F12ACE" w:rsidRPr="00F12ACE">
          <w:rPr>
            <w:rStyle w:val="Hyperlink"/>
            <w:lang w:eastAsia="en-GB"/>
          </w:rPr>
          <w:t>used to outline the sequential steps in a process.</w:t>
        </w:r>
      </w:hyperlink>
    </w:p>
    <w:p w14:paraId="339A649D" w14:textId="095F67F7" w:rsidR="00F12ACE" w:rsidRPr="00F12ACE" w:rsidRDefault="00BA55A6" w:rsidP="00F12ACE">
      <w:pPr>
        <w:numPr>
          <w:ilvl w:val="0"/>
          <w:numId w:val="23"/>
        </w:numPr>
        <w:rPr>
          <w:lang w:eastAsia="en-GB"/>
        </w:rPr>
      </w:pPr>
      <w:hyperlink r:id="rId16" w:history="1">
        <w:r w:rsidR="00F12ACE" w:rsidRPr="00F12ACE">
          <w:rPr>
            <w:rStyle w:val="Hyperlink"/>
            <w:bCs/>
            <w:lang w:eastAsia="en-GB"/>
          </w:rPr>
          <w:t xml:space="preserve">Cause and Effect </w:t>
        </w:r>
        <w:r w:rsidR="00972A56">
          <w:rPr>
            <w:rStyle w:val="Hyperlink"/>
            <w:bCs/>
            <w:lang w:eastAsia="en-GB"/>
          </w:rPr>
          <w:t>Analysis</w:t>
        </w:r>
        <w:r w:rsidR="00972A56" w:rsidRPr="00F12ACE">
          <w:rPr>
            <w:rStyle w:val="Hyperlink"/>
            <w:bCs/>
            <w:lang w:eastAsia="en-GB"/>
          </w:rPr>
          <w:t xml:space="preserve"> </w:t>
        </w:r>
        <w:r w:rsidR="00F12ACE" w:rsidRPr="00F12ACE">
          <w:rPr>
            <w:rStyle w:val="Hyperlink"/>
            <w:bCs/>
            <w:lang w:eastAsia="en-GB"/>
          </w:rPr>
          <w:t>is </w:t>
        </w:r>
        <w:r w:rsidR="00F12ACE" w:rsidRPr="00F12ACE">
          <w:rPr>
            <w:rStyle w:val="Hyperlink"/>
            <w:lang w:eastAsia="en-GB"/>
          </w:rPr>
          <w:t>used to explore and record likely causes of problems</w:t>
        </w:r>
      </w:hyperlink>
      <w:r w:rsidR="00972A56">
        <w:rPr>
          <w:rStyle w:val="Hyperlink"/>
          <w:lang w:eastAsia="en-GB"/>
        </w:rPr>
        <w:t>.</w:t>
      </w:r>
    </w:p>
    <w:p w14:paraId="4512A3CB" w14:textId="744DA039" w:rsidR="00F12ACE" w:rsidRPr="00F12ACE" w:rsidRDefault="00BA55A6" w:rsidP="00F12ACE">
      <w:pPr>
        <w:numPr>
          <w:ilvl w:val="0"/>
          <w:numId w:val="23"/>
        </w:numPr>
        <w:rPr>
          <w:lang w:eastAsia="en-GB"/>
        </w:rPr>
      </w:pPr>
      <w:hyperlink r:id="rId17" w:history="1">
        <w:proofErr w:type="spellStart"/>
        <w:r w:rsidR="00F12ACE" w:rsidRPr="00EE42DE">
          <w:rPr>
            <w:rStyle w:val="Hyperlink"/>
            <w:bCs/>
            <w:lang w:eastAsia="en-GB"/>
          </w:rPr>
          <w:t>Forcefield</w:t>
        </w:r>
        <w:proofErr w:type="spellEnd"/>
        <w:r w:rsidR="00F12ACE" w:rsidRPr="00EE42DE">
          <w:rPr>
            <w:rStyle w:val="Hyperlink"/>
            <w:bCs/>
            <w:lang w:eastAsia="en-GB"/>
          </w:rPr>
          <w:t xml:space="preserve"> analysis</w:t>
        </w:r>
        <w:r w:rsidR="00EE42DE">
          <w:rPr>
            <w:rStyle w:val="Hyperlink"/>
            <w:bCs/>
            <w:lang w:eastAsia="en-GB"/>
          </w:rPr>
          <w:t> </w:t>
        </w:r>
        <w:r w:rsidR="00F12ACE" w:rsidRPr="00EE42DE">
          <w:rPr>
            <w:rStyle w:val="Hyperlink"/>
            <w:lang w:eastAsia="en-GB"/>
          </w:rPr>
          <w:t>helps teams identify, discuss and assess the forces for and against a proposed change</w:t>
        </w:r>
      </w:hyperlink>
      <w:r w:rsidR="00F12ACE" w:rsidRPr="00F12ACE">
        <w:rPr>
          <w:lang w:eastAsia="en-GB"/>
        </w:rPr>
        <w:t>.</w:t>
      </w:r>
    </w:p>
    <w:p w14:paraId="77227B88" w14:textId="32CCE207" w:rsidR="00F12ACE" w:rsidRPr="00F12ACE" w:rsidRDefault="00BA55A6" w:rsidP="00F12ACE">
      <w:pPr>
        <w:numPr>
          <w:ilvl w:val="0"/>
          <w:numId w:val="23"/>
        </w:numPr>
        <w:rPr>
          <w:lang w:eastAsia="en-GB"/>
        </w:rPr>
      </w:pPr>
      <w:hyperlink r:id="rId18" w:history="1">
        <w:r w:rsidR="00F12ACE" w:rsidRPr="00EE42DE">
          <w:rPr>
            <w:rStyle w:val="Hyperlink"/>
            <w:bCs/>
            <w:lang w:eastAsia="en-GB"/>
          </w:rPr>
          <w:t>User experience (including surveys) </w:t>
        </w:r>
        <w:r w:rsidR="00F12ACE" w:rsidRPr="00EE42DE">
          <w:rPr>
            <w:rStyle w:val="Hyperlink"/>
            <w:lang w:eastAsia="en-GB"/>
          </w:rPr>
          <w:t>method</w:t>
        </w:r>
        <w:r w:rsidR="00EE42DE">
          <w:rPr>
            <w:rStyle w:val="Hyperlink"/>
            <w:lang w:eastAsia="en-GB"/>
          </w:rPr>
          <w:t>ology</w:t>
        </w:r>
        <w:r w:rsidR="00F12ACE" w:rsidRPr="00EE42DE">
          <w:rPr>
            <w:rStyle w:val="Hyperlink"/>
            <w:lang w:eastAsia="en-GB"/>
          </w:rPr>
          <w:t xml:space="preserve"> </w:t>
        </w:r>
        <w:r w:rsidR="00972A56">
          <w:rPr>
            <w:rStyle w:val="Hyperlink"/>
            <w:lang w:eastAsia="en-GB"/>
          </w:rPr>
          <w:t xml:space="preserve">is used </w:t>
        </w:r>
        <w:r w:rsidR="00F12ACE" w:rsidRPr="00EE42DE">
          <w:rPr>
            <w:rStyle w:val="Hyperlink"/>
            <w:lang w:eastAsia="en-GB"/>
          </w:rPr>
          <w:t>to gather information from the perspective of a person who interacts with and/or receives something from a service (content under development)</w:t>
        </w:r>
      </w:hyperlink>
      <w:r w:rsidR="00972A56">
        <w:rPr>
          <w:rStyle w:val="Hyperlink"/>
          <w:lang w:eastAsia="en-GB"/>
        </w:rPr>
        <w:t>.</w:t>
      </w:r>
    </w:p>
    <w:p w14:paraId="3AC5FDC4" w14:textId="7FE54C92" w:rsidR="00091E51" w:rsidRPr="00EE42DE" w:rsidRDefault="00BA55A6" w:rsidP="00F12ACE">
      <w:pPr>
        <w:numPr>
          <w:ilvl w:val="0"/>
          <w:numId w:val="23"/>
        </w:numPr>
        <w:rPr>
          <w:lang w:eastAsia="en-GB"/>
        </w:rPr>
      </w:pPr>
      <w:hyperlink r:id="rId19" w:history="1">
        <w:r w:rsidR="00F12ACE" w:rsidRPr="00EE42DE">
          <w:rPr>
            <w:rStyle w:val="Hyperlink"/>
            <w:bCs/>
            <w:lang w:eastAsia="en-GB"/>
          </w:rPr>
          <w:t>Pareto charts</w:t>
        </w:r>
        <w:r w:rsidR="00F12ACE" w:rsidRPr="00EE42DE">
          <w:rPr>
            <w:rStyle w:val="Hyperlink"/>
            <w:lang w:eastAsia="en-GB"/>
          </w:rPr>
          <w:t> help teams identify and focus on areas of improvement with the biggest impact.</w:t>
        </w:r>
      </w:hyperlink>
    </w:p>
    <w:p w14:paraId="6FF3AB2B" w14:textId="77777777" w:rsidR="008C7E3B" w:rsidRDefault="008C7E3B">
      <w:pPr>
        <w:rPr>
          <w:rFonts w:eastAsia="Calibri" w:cstheme="majorBidi"/>
          <w:bCs/>
          <w:color w:val="403E40" w:themeColor="text1"/>
          <w:sz w:val="60"/>
          <w:szCs w:val="28"/>
          <w:lang w:val="en-US" w:eastAsia="en-GB"/>
        </w:rPr>
      </w:pPr>
      <w:r>
        <w:rPr>
          <w:rFonts w:eastAsia="Calibri"/>
          <w:lang w:eastAsia="en-GB"/>
        </w:rPr>
        <w:br w:type="page"/>
      </w:r>
    </w:p>
    <w:p w14:paraId="50542AF6" w14:textId="3E52221E" w:rsidR="009D03EF" w:rsidRPr="00091E51" w:rsidRDefault="009D03EF" w:rsidP="00F717B1">
      <w:pPr>
        <w:pStyle w:val="Heading1"/>
        <w:rPr>
          <w:rFonts w:eastAsia="Calibri"/>
          <w:lang w:eastAsia="en-GB"/>
        </w:rPr>
      </w:pPr>
      <w:bookmarkStart w:id="3" w:name="_Toc139530259"/>
      <w:r w:rsidRPr="009D03EF">
        <w:rPr>
          <w:rFonts w:eastAsia="Calibri"/>
          <w:lang w:eastAsia="en-GB"/>
        </w:rPr>
        <w:lastRenderedPageBreak/>
        <w:t>Project Aim</w:t>
      </w:r>
      <w:bookmarkEnd w:id="3"/>
    </w:p>
    <w:p w14:paraId="1368F5A3" w14:textId="7FB4A613" w:rsidR="009D03EF" w:rsidRPr="00384AE8" w:rsidRDefault="009D03EF" w:rsidP="00384AE8">
      <w:pPr>
        <w:rPr>
          <w:sz w:val="40"/>
          <w:lang w:eastAsia="en-GB"/>
        </w:rPr>
      </w:pPr>
      <w:r w:rsidRPr="00384AE8">
        <w:rPr>
          <w:sz w:val="40"/>
          <w:lang w:eastAsia="en-GB"/>
        </w:rPr>
        <w:t xml:space="preserve">Setting a project aim </w:t>
      </w:r>
    </w:p>
    <w:p w14:paraId="3311FE80" w14:textId="77777777" w:rsidR="009D03EF" w:rsidRPr="009D03EF" w:rsidRDefault="009D03EF" w:rsidP="009D03EF">
      <w:pPr>
        <w:spacing w:after="0" w:line="240" w:lineRule="auto"/>
        <w:rPr>
          <w:rFonts w:ascii="Times New Roman" w:eastAsia="Times New Roman" w:hAnsi="Times New Roman" w:cs="Times New Roman"/>
          <w:color w:val="auto"/>
          <w:szCs w:val="24"/>
          <w:lang w:eastAsia="en-GB"/>
        </w:rPr>
      </w:pPr>
    </w:p>
    <w:p w14:paraId="60DDFDF2" w14:textId="77777777" w:rsidR="00843ECC" w:rsidRDefault="009D03EF" w:rsidP="00091E51">
      <w:pPr>
        <w:spacing w:after="0" w:line="276" w:lineRule="auto"/>
      </w:pPr>
      <w:r w:rsidRPr="00091E51">
        <w:rPr>
          <w:rFonts w:eastAsia="Calibri" w:cs="Times New Roman"/>
          <w:color w:val="403E40" w:themeColor="text1"/>
          <w:lang w:val="en-US"/>
        </w:rPr>
        <w:t>All quality improvement proj</w:t>
      </w:r>
      <w:r w:rsidR="00091E51" w:rsidRPr="00091E51">
        <w:rPr>
          <w:rFonts w:eastAsia="Calibri" w:cs="Times New Roman"/>
          <w:color w:val="403E40" w:themeColor="text1"/>
          <w:lang w:val="en-US"/>
        </w:rPr>
        <w:t xml:space="preserve">ects should have an aim that </w:t>
      </w:r>
      <w:r w:rsidR="00E950E0">
        <w:rPr>
          <w:rFonts w:eastAsia="Calibri" w:cs="Times New Roman"/>
          <w:color w:val="403E40" w:themeColor="text1"/>
          <w:lang w:val="en-US"/>
        </w:rPr>
        <w:t>follows the acronym known as STAN -</w:t>
      </w:r>
      <w:r w:rsidR="00091E51" w:rsidRPr="00091E51">
        <w:rPr>
          <w:rFonts w:eastAsia="Calibri" w:cs="Times New Roman"/>
          <w:color w:val="403E40" w:themeColor="text1"/>
          <w:lang w:val="en-US"/>
        </w:rPr>
        <w:t xml:space="preserve"> </w:t>
      </w:r>
      <w:r w:rsidRPr="00091E51">
        <w:rPr>
          <w:rFonts w:eastAsia="Calibri" w:cs="Times New Roman"/>
          <w:color w:val="403E40" w:themeColor="text1"/>
          <w:lang w:val="en-US"/>
        </w:rPr>
        <w:t>Specific, Time bound, Aligned to the NHS board’s objectives and N</w:t>
      </w:r>
      <w:r w:rsidR="00091E51" w:rsidRPr="00091E51">
        <w:rPr>
          <w:rFonts w:eastAsia="Calibri" w:cs="Times New Roman"/>
          <w:color w:val="403E40" w:themeColor="text1"/>
          <w:lang w:val="en-US"/>
        </w:rPr>
        <w:t>umeric</w:t>
      </w:r>
      <w:r w:rsidR="00E950E0">
        <w:rPr>
          <w:rFonts w:eastAsia="Calibri" w:cs="Times New Roman"/>
          <w:color w:val="403E40" w:themeColor="text1"/>
          <w:lang w:val="en-US"/>
        </w:rPr>
        <w:t>.</w:t>
      </w:r>
      <w:r w:rsidR="008E2540" w:rsidRPr="008E2540">
        <w:t xml:space="preserve"> </w:t>
      </w:r>
    </w:p>
    <w:p w14:paraId="7F3AFF8D" w14:textId="77777777" w:rsidR="00843ECC" w:rsidRDefault="00843ECC" w:rsidP="00091E51">
      <w:pPr>
        <w:spacing w:after="0" w:line="276" w:lineRule="auto"/>
      </w:pPr>
    </w:p>
    <w:p w14:paraId="0EF84C9B" w14:textId="3F642061" w:rsidR="00091E51" w:rsidRPr="00091E51" w:rsidRDefault="008E2540" w:rsidP="00091E51">
      <w:pPr>
        <w:spacing w:after="0" w:line="276" w:lineRule="auto"/>
        <w:rPr>
          <w:rFonts w:eastAsia="Calibri" w:cs="Times New Roman"/>
          <w:color w:val="403E40" w:themeColor="text1"/>
          <w:lang w:val="en-US"/>
        </w:rPr>
      </w:pPr>
      <w:r w:rsidRPr="00456D0C">
        <w:t>NHS boards are encouraged to set their own local</w:t>
      </w:r>
      <w:r>
        <w:t xml:space="preserve"> aims specific to their context.</w:t>
      </w:r>
    </w:p>
    <w:p w14:paraId="2913A792" w14:textId="77777777" w:rsidR="00091E51" w:rsidRPr="00091E51" w:rsidRDefault="00091E51" w:rsidP="00091E51">
      <w:pPr>
        <w:spacing w:after="0" w:line="276" w:lineRule="auto"/>
        <w:rPr>
          <w:rFonts w:eastAsia="Calibri" w:cs="Times New Roman"/>
          <w:color w:val="403E40" w:themeColor="text1"/>
          <w:lang w:val="en-US"/>
        </w:rPr>
      </w:pPr>
    </w:p>
    <w:p w14:paraId="3B5058DE" w14:textId="6F7B796F" w:rsidR="009D03EF" w:rsidRPr="00091E51" w:rsidRDefault="008C7E3B" w:rsidP="00590AC3">
      <w:r>
        <w:t>The national aim</w:t>
      </w:r>
      <w:r w:rsidR="009D03EF" w:rsidRPr="00091E51">
        <w:t xml:space="preserve"> for SPSP Acute Adult </w:t>
      </w:r>
      <w:r>
        <w:t>Pressure Ulcer</w:t>
      </w:r>
      <w:r w:rsidR="009D03EF" w:rsidRPr="00091E51">
        <w:t xml:space="preserve"> </w:t>
      </w:r>
      <w:r>
        <w:t>is</w:t>
      </w:r>
      <w:r w:rsidR="009D03EF" w:rsidRPr="00091E51">
        <w:t>:</w:t>
      </w:r>
    </w:p>
    <w:p w14:paraId="46A2C9E0" w14:textId="00D6160D" w:rsidR="00F44551" w:rsidRPr="00456D0C" w:rsidRDefault="008C7E3B" w:rsidP="008C7E3B">
      <w:pPr>
        <w:pStyle w:val="ListParagraph"/>
        <w:spacing w:after="240"/>
      </w:pPr>
      <w:r>
        <w:t>r</w:t>
      </w:r>
      <w:r w:rsidR="00EE42DE">
        <w:t xml:space="preserve">educe the number of acquired pressure ulcers </w:t>
      </w:r>
      <w:r w:rsidR="00EE42DE" w:rsidRPr="00EE42DE">
        <w:t xml:space="preserve">developed in </w:t>
      </w:r>
      <w:r w:rsidR="00EE42DE" w:rsidRPr="00EE42DE">
        <w:rPr>
          <w:lang w:val="en-GB"/>
        </w:rPr>
        <w:t>[</w:t>
      </w:r>
      <w:r>
        <w:rPr>
          <w:i/>
          <w:lang w:val="en-GB"/>
        </w:rPr>
        <w:t>insert</w:t>
      </w:r>
      <w:r w:rsidR="00EE42DE" w:rsidRPr="008C7E3B">
        <w:rPr>
          <w:i/>
          <w:lang w:val="en-GB"/>
        </w:rPr>
        <w:t xml:space="preserve"> care setting</w:t>
      </w:r>
      <w:r w:rsidR="00EE42DE" w:rsidRPr="00EE42DE">
        <w:rPr>
          <w:lang w:val="en-GB"/>
        </w:rPr>
        <w:t>]</w:t>
      </w:r>
      <w:r w:rsidR="00EE42DE">
        <w:rPr>
          <w:lang w:val="en-GB"/>
        </w:rPr>
        <w:t>, b</w:t>
      </w:r>
      <w:r w:rsidR="00EE42DE" w:rsidRPr="00EE42DE">
        <w:rPr>
          <w:lang w:val="en-GB"/>
        </w:rPr>
        <w:t>y [</w:t>
      </w:r>
      <w:r w:rsidRPr="008C7E3B">
        <w:rPr>
          <w:i/>
          <w:lang w:val="en-GB"/>
        </w:rPr>
        <w:t>insert</w:t>
      </w:r>
      <w:r>
        <w:rPr>
          <w:lang w:val="en-GB"/>
        </w:rPr>
        <w:t xml:space="preserve"> </w:t>
      </w:r>
      <w:r w:rsidR="00EE42DE" w:rsidRPr="008C7E3B">
        <w:rPr>
          <w:i/>
          <w:lang w:val="en-GB"/>
        </w:rPr>
        <w:t>locally agreed aim</w:t>
      </w:r>
      <w:r w:rsidR="00EE42DE" w:rsidRPr="00EE42DE">
        <w:rPr>
          <w:lang w:val="en-GB"/>
        </w:rPr>
        <w:t>]</w:t>
      </w:r>
      <w:r w:rsidR="00EE42DE">
        <w:rPr>
          <w:lang w:val="en-GB"/>
        </w:rPr>
        <w:t>, b</w:t>
      </w:r>
      <w:r w:rsidR="00EE42DE" w:rsidRPr="00EE42DE">
        <w:rPr>
          <w:lang w:val="en-GB"/>
        </w:rPr>
        <w:t>y [</w:t>
      </w:r>
      <w:r w:rsidRPr="008C7E3B">
        <w:rPr>
          <w:i/>
          <w:lang w:val="en-GB"/>
        </w:rPr>
        <w:t>insert</w:t>
      </w:r>
      <w:r>
        <w:rPr>
          <w:lang w:val="en-GB"/>
        </w:rPr>
        <w:t xml:space="preserve"> </w:t>
      </w:r>
      <w:r w:rsidR="00EE42DE" w:rsidRPr="008C7E3B">
        <w:rPr>
          <w:i/>
          <w:lang w:val="en-GB"/>
        </w:rPr>
        <w:t>locally agreed date</w:t>
      </w:r>
      <w:r w:rsidR="00EE42DE" w:rsidRPr="00EE42DE">
        <w:rPr>
          <w:lang w:val="en-GB"/>
        </w:rPr>
        <w:t>]</w:t>
      </w:r>
    </w:p>
    <w:p w14:paraId="7EAF10CB" w14:textId="714268E4" w:rsidR="00456D0C" w:rsidRPr="008E2540" w:rsidRDefault="00EE42DE" w:rsidP="008E2540">
      <w:pPr>
        <w:spacing w:after="0" w:line="276" w:lineRule="auto"/>
        <w:rPr>
          <w:rFonts w:eastAsia="Calibri" w:cs="Times New Roman"/>
          <w:i/>
          <w:color w:val="403E40" w:themeColor="text1"/>
          <w:sz w:val="22"/>
          <w:lang w:val="en-US"/>
        </w:rPr>
      </w:pPr>
      <w:r w:rsidRPr="00D00B85">
        <w:rPr>
          <w:rFonts w:eastAsia="Calibri" w:cs="Times New Roman"/>
          <w:i/>
          <w:color w:val="403E40" w:themeColor="text1"/>
          <w:sz w:val="22"/>
          <w:lang w:val="en-US"/>
        </w:rPr>
        <w:t xml:space="preserve">(Pressure ulcers graded </w:t>
      </w:r>
      <w:r w:rsidR="008C7E3B" w:rsidRPr="00D00B85">
        <w:rPr>
          <w:rFonts w:eastAsia="Calibri" w:cs="Times New Roman"/>
          <w:i/>
          <w:color w:val="403E40" w:themeColor="text1"/>
          <w:sz w:val="22"/>
          <w:lang w:val="en-US"/>
        </w:rPr>
        <w:t xml:space="preserve">greater than or equal to </w:t>
      </w:r>
      <w:r w:rsidRPr="00D00B85">
        <w:rPr>
          <w:rFonts w:eastAsia="Calibri" w:cs="Times New Roman"/>
          <w:i/>
          <w:color w:val="403E40" w:themeColor="text1"/>
          <w:sz w:val="22"/>
          <w:lang w:val="en-US"/>
        </w:rPr>
        <w:t>2, including: combination lesions, device related, mucosal suspected dee</w:t>
      </w:r>
      <w:r w:rsidR="00115E6C" w:rsidRPr="00D00B85">
        <w:rPr>
          <w:rFonts w:eastAsia="Calibri" w:cs="Times New Roman"/>
          <w:i/>
          <w:color w:val="403E40" w:themeColor="text1"/>
          <w:sz w:val="22"/>
          <w:lang w:val="en-US"/>
        </w:rPr>
        <w:t>p tissue injury, and ungradable</w:t>
      </w:r>
      <w:r w:rsidRPr="00D00B85">
        <w:rPr>
          <w:rFonts w:eastAsia="Calibri" w:cs="Times New Roman"/>
          <w:i/>
          <w:color w:val="403E40" w:themeColor="text1"/>
          <w:sz w:val="22"/>
          <w:lang w:val="en-US"/>
        </w:rPr>
        <w:t>)</w:t>
      </w:r>
      <w:r w:rsidR="00456D0C">
        <w:rPr>
          <w:rFonts w:eastAsia="Calibri" w:hAnsi="Calibri" w:cs="Calibri"/>
          <w:b/>
          <w:bCs/>
          <w:color w:val="008080"/>
          <w:kern w:val="24"/>
          <w:sz w:val="40"/>
          <w:szCs w:val="32"/>
          <w:lang w:eastAsia="en-GB"/>
        </w:rPr>
        <w:br w:type="page"/>
      </w:r>
    </w:p>
    <w:p w14:paraId="35E045BC" w14:textId="1BDCBF99" w:rsidR="00F44551" w:rsidRPr="00F717B1" w:rsidRDefault="00F44551" w:rsidP="00F717B1">
      <w:pPr>
        <w:pStyle w:val="Heading1"/>
      </w:pPr>
      <w:bookmarkStart w:id="4" w:name="_Toc139530260"/>
      <w:r w:rsidRPr="00F717B1">
        <w:lastRenderedPageBreak/>
        <w:t>Driver Diagram and change ideas</w:t>
      </w:r>
      <w:bookmarkEnd w:id="4"/>
    </w:p>
    <w:p w14:paraId="43F1B23F" w14:textId="475C336F" w:rsidR="00F44551" w:rsidRPr="00384AE8" w:rsidRDefault="00F44551" w:rsidP="00384AE8">
      <w:pPr>
        <w:rPr>
          <w:sz w:val="40"/>
        </w:rPr>
      </w:pPr>
      <w:r w:rsidRPr="00384AE8">
        <w:rPr>
          <w:sz w:val="40"/>
        </w:rPr>
        <w:t>What is a driver diagram?</w:t>
      </w:r>
    </w:p>
    <w:p w14:paraId="3F81180B" w14:textId="72BF1FE6" w:rsidR="00F44551" w:rsidRDefault="00F44551" w:rsidP="00456D0C">
      <w:pPr>
        <w:spacing w:after="0"/>
        <w:rPr>
          <w:lang w:val="en-US" w:eastAsia="en-GB"/>
        </w:rPr>
      </w:pPr>
      <w:r w:rsidRPr="00F44551">
        <w:rPr>
          <w:lang w:val="en-US" w:eastAsia="en-GB"/>
        </w:rPr>
        <w:t xml:space="preserve">A driver diagram presents an </w:t>
      </w:r>
      <w:proofErr w:type="spellStart"/>
      <w:r w:rsidRPr="00F44551">
        <w:rPr>
          <w:lang w:val="en-US" w:eastAsia="en-GB"/>
        </w:rPr>
        <w:t>organisation</w:t>
      </w:r>
      <w:proofErr w:type="spellEnd"/>
      <w:r w:rsidRPr="00F44551">
        <w:rPr>
          <w:lang w:val="en-US" w:eastAsia="en-GB"/>
        </w:rPr>
        <w:t xml:space="preserve"> or teams’ theory of how an improvement goal will be achieved. It articulates which parts of the system need to change, in which way, and includes ideas of how to make this happen. It is used to help plan improvement projects and ensure team engagement.</w:t>
      </w:r>
    </w:p>
    <w:p w14:paraId="02C9535D" w14:textId="77777777" w:rsidR="00456D0C" w:rsidRPr="00F44551" w:rsidRDefault="00456D0C" w:rsidP="00456D0C">
      <w:pPr>
        <w:spacing w:after="0"/>
        <w:rPr>
          <w:rFonts w:ascii="Times New Roman" w:eastAsia="Times New Roman" w:hAnsi="Times New Roman"/>
          <w:color w:val="auto"/>
          <w:szCs w:val="24"/>
          <w:lang w:eastAsia="en-GB"/>
        </w:rPr>
      </w:pPr>
    </w:p>
    <w:p w14:paraId="57865F96" w14:textId="386A1C69" w:rsidR="00F44551" w:rsidRDefault="00F44551" w:rsidP="00456D0C">
      <w:pPr>
        <w:spacing w:after="0"/>
        <w:rPr>
          <w:lang w:val="en-US" w:eastAsia="en-GB"/>
        </w:rPr>
      </w:pPr>
      <w:r w:rsidRPr="00F44551">
        <w:rPr>
          <w:lang w:val="en-US" w:eastAsia="en-GB"/>
        </w:rPr>
        <w:t xml:space="preserve">The </w:t>
      </w:r>
      <w:r w:rsidRPr="00F44551">
        <w:rPr>
          <w:rFonts w:eastAsia="Times New Roman" w:cs="Calibri"/>
          <w:lang w:val="en-US" w:eastAsia="en-GB"/>
        </w:rPr>
        <w:t xml:space="preserve">primary drivers are the key components of the system that need to change to deliver the aim. The secondary </w:t>
      </w:r>
      <w:r w:rsidRPr="00F44551">
        <w:rPr>
          <w:lang w:val="en-US" w:eastAsia="en-GB"/>
        </w:rPr>
        <w:t>drivers are the processes that influence the primary drivers. Changing the processes outlined in the secondary drivers should change the primary drivers and deliver the aim.</w:t>
      </w:r>
    </w:p>
    <w:p w14:paraId="59D0B8EA" w14:textId="77777777" w:rsidR="00456D0C" w:rsidRPr="00456D0C" w:rsidRDefault="00456D0C" w:rsidP="00456D0C">
      <w:pPr>
        <w:spacing w:after="0"/>
        <w:rPr>
          <w:lang w:val="en-US" w:eastAsia="en-GB"/>
        </w:rPr>
      </w:pPr>
    </w:p>
    <w:p w14:paraId="06634304" w14:textId="5148EE1E" w:rsidR="00F44551" w:rsidRPr="00384AE8" w:rsidRDefault="00F44551" w:rsidP="00384AE8">
      <w:pPr>
        <w:rPr>
          <w:sz w:val="40"/>
        </w:rPr>
      </w:pPr>
      <w:r w:rsidRPr="00384AE8">
        <w:rPr>
          <w:sz w:val="40"/>
        </w:rPr>
        <w:t>Change ideas</w:t>
      </w:r>
    </w:p>
    <w:p w14:paraId="68780649" w14:textId="77777777" w:rsidR="00F44551" w:rsidRPr="00F44551" w:rsidRDefault="00F44551" w:rsidP="00456D0C">
      <w:pPr>
        <w:rPr>
          <w:rFonts w:ascii="Times New Roman" w:eastAsia="Times New Roman" w:hAnsi="Times New Roman"/>
          <w:color w:val="auto"/>
          <w:szCs w:val="24"/>
          <w:lang w:eastAsia="en-GB"/>
        </w:rPr>
      </w:pPr>
      <w:r w:rsidRPr="00F44551">
        <w:rPr>
          <w:lang w:val="en-US" w:eastAsia="en-GB"/>
        </w:rPr>
        <w:t>Change ideas are specific practical changes the project team can make to alter the processes in the secondary drivers.</w:t>
      </w:r>
    </w:p>
    <w:p w14:paraId="5F9614C1" w14:textId="7540F5C4" w:rsidR="00F44551" w:rsidRPr="00F44551" w:rsidRDefault="00F44551" w:rsidP="00456D0C">
      <w:pPr>
        <w:rPr>
          <w:rFonts w:ascii="Times New Roman" w:eastAsia="Times New Roman" w:hAnsi="Times New Roman"/>
          <w:color w:val="auto"/>
          <w:szCs w:val="24"/>
          <w:lang w:eastAsia="en-GB"/>
        </w:rPr>
      </w:pPr>
      <w:r w:rsidRPr="00F44551">
        <w:rPr>
          <w:lang w:val="en-US" w:eastAsia="en-GB"/>
        </w:rPr>
        <w:t xml:space="preserve">The following pages provide a list of change ideas for the early recognition and response </w:t>
      </w:r>
      <w:r w:rsidR="000C6072">
        <w:rPr>
          <w:lang w:eastAsia="en-GB"/>
        </w:rPr>
        <w:t xml:space="preserve">to </w:t>
      </w:r>
      <w:r w:rsidR="00E950E0">
        <w:rPr>
          <w:lang w:eastAsia="en-GB"/>
        </w:rPr>
        <w:t>pressure ulcers</w:t>
      </w:r>
      <w:r w:rsidRPr="00F44551">
        <w:rPr>
          <w:lang w:val="en-US" w:eastAsia="en-GB"/>
        </w:rPr>
        <w:t>. They are grouped by the primary driver that they influence. Project teams should select change ideas to implement. A range of change ideas will be needed to ensure there are changes to all primary drivers.</w:t>
      </w:r>
    </w:p>
    <w:p w14:paraId="1BA72215" w14:textId="15455D77" w:rsidR="00F44551" w:rsidRDefault="00F44551" w:rsidP="00456D0C">
      <w:pPr>
        <w:rPr>
          <w:lang w:val="en-US" w:eastAsia="en-GB"/>
        </w:rPr>
      </w:pPr>
      <w:r w:rsidRPr="00F44551">
        <w:rPr>
          <w:lang w:val="en-US" w:eastAsia="en-GB"/>
        </w:rPr>
        <w:t>This change package does not contain an exhaustive list of change ideas. Project teams can also generate their own change ideas that will help drive change in the secondary drivers. One way of generating ideas is to use the question “How might we?” For example, “How might we engage with patients and their families to improve the experience of care when in hospital?”</w:t>
      </w:r>
    </w:p>
    <w:p w14:paraId="7AEB5906" w14:textId="77777777" w:rsidR="00456D0C" w:rsidRDefault="00456D0C">
      <w:pPr>
        <w:rPr>
          <w:rFonts w:ascii="Calibri" w:eastAsia="Calibri" w:hAnsi="Calibri" w:cs="Times New Roman"/>
          <w:color w:val="1F1F1F" w:themeColor="text1" w:themeShade="80"/>
          <w:kern w:val="24"/>
          <w:sz w:val="32"/>
          <w:szCs w:val="32"/>
          <w:lang w:val="en-US" w:eastAsia="en-GB"/>
        </w:rPr>
      </w:pPr>
      <w:r>
        <w:rPr>
          <w:rFonts w:ascii="Calibri" w:eastAsia="Calibri" w:hAnsi="Calibri" w:cs="Times New Roman"/>
          <w:color w:val="1F1F1F" w:themeColor="text1" w:themeShade="80"/>
          <w:kern w:val="24"/>
          <w:sz w:val="32"/>
          <w:szCs w:val="32"/>
          <w:lang w:val="en-US" w:eastAsia="en-GB"/>
        </w:rPr>
        <w:br w:type="page"/>
      </w:r>
    </w:p>
    <w:p w14:paraId="6D1E4317" w14:textId="085B3641" w:rsidR="00F44551" w:rsidRPr="00456D0C" w:rsidRDefault="00A340A5" w:rsidP="008E21DD">
      <w:pPr>
        <w:pStyle w:val="Heading1"/>
        <w:spacing w:after="0" w:line="360" w:lineRule="auto"/>
        <w:rPr>
          <w:rFonts w:eastAsia="Calibri"/>
          <w:lang w:eastAsia="en-GB"/>
        </w:rPr>
      </w:pPr>
      <w:bookmarkStart w:id="5" w:name="_Toc139530261"/>
      <w:r>
        <w:rPr>
          <w:rFonts w:eastAsia="Calibri"/>
          <w:lang w:eastAsia="en-GB"/>
        </w:rPr>
        <w:lastRenderedPageBreak/>
        <w:t>Pressure Ulcer</w:t>
      </w:r>
      <w:r w:rsidR="00F44551" w:rsidRPr="00F44551">
        <w:rPr>
          <w:rFonts w:eastAsia="Calibri"/>
          <w:lang w:eastAsia="en-GB"/>
        </w:rPr>
        <w:t xml:space="preserve"> Driver Diagram</w:t>
      </w:r>
      <w:r w:rsidR="00B40708">
        <w:rPr>
          <w:rFonts w:eastAsia="Calibri"/>
          <w:lang w:eastAsia="en-GB"/>
        </w:rPr>
        <w:t xml:space="preserve"> </w:t>
      </w:r>
      <w:r w:rsidR="00B40708" w:rsidRPr="00F44551">
        <w:rPr>
          <w:rFonts w:eastAsia="Calibri"/>
          <w:lang w:eastAsia="en-GB"/>
        </w:rPr>
        <w:t>2023</w:t>
      </w:r>
      <w:bookmarkEnd w:id="5"/>
    </w:p>
    <w:p w14:paraId="33A374E3" w14:textId="19913B65" w:rsidR="00880BF0" w:rsidRPr="00B57D04" w:rsidRDefault="00F44551" w:rsidP="00B57D04">
      <w:pPr>
        <w:rPr>
          <w:sz w:val="40"/>
          <w:lang w:eastAsia="en-GB"/>
        </w:rPr>
      </w:pPr>
      <w:r w:rsidRPr="00B57D04">
        <w:rPr>
          <w:sz w:val="40"/>
          <w:lang w:eastAsia="en-GB"/>
        </w:rPr>
        <w:t>Aim:</w:t>
      </w:r>
    </w:p>
    <w:p w14:paraId="403C12D7" w14:textId="05B54025" w:rsidR="00F44551" w:rsidRPr="00456D0C" w:rsidRDefault="00F44551" w:rsidP="0039738D">
      <w:pPr>
        <w:spacing w:after="0" w:line="240" w:lineRule="auto"/>
        <w:rPr>
          <w:rFonts w:eastAsiaTheme="minorEastAsia" w:hAnsi="Calibri"/>
          <w:color w:val="auto"/>
          <w:kern w:val="24"/>
          <w:sz w:val="28"/>
          <w:szCs w:val="40"/>
          <w:lang w:eastAsia="en-GB"/>
        </w:rPr>
      </w:pPr>
      <w:r w:rsidRPr="00880BF0">
        <w:rPr>
          <w:rFonts w:eastAsiaTheme="minorEastAsia" w:hAnsi="Calibri"/>
          <w:color w:val="auto"/>
          <w:kern w:val="24"/>
          <w:sz w:val="28"/>
          <w:szCs w:val="40"/>
          <w:lang w:eastAsia="en-GB"/>
        </w:rPr>
        <w:t>National Aim:</w:t>
      </w:r>
    </w:p>
    <w:p w14:paraId="1E0225AE" w14:textId="25F9B208" w:rsidR="00EE42DE" w:rsidRPr="008E21DD" w:rsidRDefault="00EE42DE" w:rsidP="00EE42DE">
      <w:pPr>
        <w:pStyle w:val="ListParagraph"/>
      </w:pPr>
      <w:r>
        <w:t xml:space="preserve">Reduce the number of acquired pressure ulcers </w:t>
      </w:r>
      <w:r w:rsidRPr="00EE42DE">
        <w:t xml:space="preserve">developed in </w:t>
      </w:r>
      <w:r w:rsidRPr="00EE42DE">
        <w:rPr>
          <w:lang w:val="en-GB"/>
        </w:rPr>
        <w:t>[</w:t>
      </w:r>
      <w:r w:rsidR="00AF5E4F">
        <w:rPr>
          <w:i/>
          <w:lang w:val="en-GB"/>
        </w:rPr>
        <w:t>insert</w:t>
      </w:r>
      <w:r w:rsidRPr="00EE42DE">
        <w:rPr>
          <w:i/>
          <w:lang w:val="en-GB"/>
        </w:rPr>
        <w:t xml:space="preserve"> care setting</w:t>
      </w:r>
      <w:r w:rsidRPr="00EE42DE">
        <w:rPr>
          <w:lang w:val="en-GB"/>
        </w:rPr>
        <w:t>]</w:t>
      </w:r>
      <w:r>
        <w:rPr>
          <w:lang w:val="en-GB"/>
        </w:rPr>
        <w:t>, b</w:t>
      </w:r>
      <w:r w:rsidRPr="00EE42DE">
        <w:rPr>
          <w:lang w:val="en-GB"/>
        </w:rPr>
        <w:t>y [</w:t>
      </w:r>
      <w:r w:rsidR="00AF5E4F" w:rsidRPr="00AF5E4F">
        <w:rPr>
          <w:i/>
          <w:lang w:val="en-GB"/>
        </w:rPr>
        <w:t>insert</w:t>
      </w:r>
      <w:r w:rsidR="00AF5E4F">
        <w:rPr>
          <w:lang w:val="en-GB"/>
        </w:rPr>
        <w:t xml:space="preserve"> </w:t>
      </w:r>
      <w:r w:rsidRPr="00EE42DE">
        <w:rPr>
          <w:i/>
          <w:lang w:val="en-GB"/>
        </w:rPr>
        <w:t>locally agreed aim</w:t>
      </w:r>
      <w:r w:rsidRPr="00EE42DE">
        <w:rPr>
          <w:lang w:val="en-GB"/>
        </w:rPr>
        <w:t>]</w:t>
      </w:r>
      <w:r>
        <w:rPr>
          <w:lang w:val="en-GB"/>
        </w:rPr>
        <w:t>, b</w:t>
      </w:r>
      <w:r w:rsidRPr="00EE42DE">
        <w:rPr>
          <w:lang w:val="en-GB"/>
        </w:rPr>
        <w:t>y [</w:t>
      </w:r>
      <w:r w:rsidR="00AF5E4F" w:rsidRPr="00AF5E4F">
        <w:rPr>
          <w:i/>
          <w:lang w:val="en-GB"/>
        </w:rPr>
        <w:t>insert</w:t>
      </w:r>
      <w:r w:rsidR="00AF5E4F">
        <w:rPr>
          <w:lang w:val="en-GB"/>
        </w:rPr>
        <w:t xml:space="preserve"> </w:t>
      </w:r>
      <w:r w:rsidRPr="00EE42DE">
        <w:rPr>
          <w:i/>
          <w:lang w:val="en-GB"/>
        </w:rPr>
        <w:t>locally agreed date</w:t>
      </w:r>
      <w:r w:rsidRPr="00EE42DE">
        <w:rPr>
          <w:lang w:val="en-GB"/>
        </w:rPr>
        <w:t>]</w:t>
      </w:r>
    </w:p>
    <w:p w14:paraId="772FA0CA" w14:textId="6617176D" w:rsidR="008E21DD" w:rsidRPr="008E21DD" w:rsidRDefault="008E21DD" w:rsidP="008E21DD">
      <w:r w:rsidRPr="008E21DD">
        <w:rPr>
          <w:rFonts w:eastAsia="Calibri" w:cs="Times New Roman"/>
          <w:i/>
          <w:color w:val="403E40" w:themeColor="text1"/>
          <w:sz w:val="22"/>
          <w:lang w:val="en-US"/>
        </w:rPr>
        <w:t xml:space="preserve">(Pressure </w:t>
      </w:r>
      <w:r w:rsidRPr="00C73826">
        <w:rPr>
          <w:rFonts w:eastAsia="Calibri" w:cs="Times New Roman"/>
          <w:i/>
          <w:color w:val="403E40"/>
          <w:sz w:val="22"/>
          <w:lang w:val="en-US"/>
        </w:rPr>
        <w:t>ulcers</w:t>
      </w:r>
      <w:r w:rsidRPr="008E21DD">
        <w:rPr>
          <w:rFonts w:eastAsia="Calibri" w:cs="Times New Roman"/>
          <w:i/>
          <w:color w:val="403E40" w:themeColor="text1"/>
          <w:sz w:val="22"/>
          <w:lang w:val="en-US"/>
        </w:rPr>
        <w:t xml:space="preserve"> graded greater than or equal to 2, including: combination lesions, device related, mucosal suspected deep tissue injury, and ungradable)</w:t>
      </w:r>
    </w:p>
    <w:p w14:paraId="18B4DF23" w14:textId="026EF6A2" w:rsidR="00880BF0" w:rsidRPr="00B4328B" w:rsidRDefault="00F44551" w:rsidP="00B4328B">
      <w:pPr>
        <w:rPr>
          <w:sz w:val="36"/>
          <w:szCs w:val="36"/>
        </w:rPr>
      </w:pPr>
      <w:r w:rsidRPr="00B4328B">
        <w:rPr>
          <w:sz w:val="36"/>
          <w:szCs w:val="36"/>
        </w:rPr>
        <w:t xml:space="preserve">Primary Driver: </w:t>
      </w:r>
      <w:r w:rsidR="00AF5E4F" w:rsidRPr="00AF5E4F">
        <w:rPr>
          <w:sz w:val="36"/>
          <w:szCs w:val="36"/>
        </w:rPr>
        <w:t>Prevention and identification of pressure damage</w:t>
      </w:r>
    </w:p>
    <w:p w14:paraId="4A5FD8F5" w14:textId="5F81FC31" w:rsidR="00CD3144" w:rsidRPr="008E2540" w:rsidRDefault="00F44551" w:rsidP="008E2540">
      <w:pPr>
        <w:rPr>
          <w:sz w:val="44"/>
          <w:szCs w:val="24"/>
          <w:lang w:eastAsia="en-GB"/>
        </w:rPr>
      </w:pPr>
      <w:r w:rsidRPr="008E2540">
        <w:rPr>
          <w:sz w:val="28"/>
          <w:lang w:eastAsia="en-GB"/>
        </w:rPr>
        <w:t>Secondary Drivers:</w:t>
      </w:r>
    </w:p>
    <w:p w14:paraId="324BBB7C" w14:textId="77777777" w:rsidR="0039738D" w:rsidRPr="0039738D" w:rsidRDefault="0039738D" w:rsidP="004F725D">
      <w:pPr>
        <w:spacing w:after="0" w:line="240" w:lineRule="auto"/>
        <w:rPr>
          <w:rFonts w:eastAsia="Times New Roman" w:cstheme="minorHAnsi"/>
          <w:color w:val="auto"/>
          <w:sz w:val="6"/>
          <w:szCs w:val="26"/>
          <w:lang w:eastAsia="en-GB"/>
        </w:rPr>
      </w:pPr>
    </w:p>
    <w:p w14:paraId="64E54023" w14:textId="4AB9F58D" w:rsidR="00AF5E4F" w:rsidRPr="00AF5E4F" w:rsidRDefault="008E21DD" w:rsidP="00AF5E4F">
      <w:pPr>
        <w:pStyle w:val="ListParagraph"/>
        <w:rPr>
          <w:lang w:val="en-GB"/>
        </w:rPr>
      </w:pPr>
      <w:r>
        <w:t>Evidence based risk assessment</w:t>
      </w:r>
    </w:p>
    <w:p w14:paraId="722038D4" w14:textId="4054E225" w:rsidR="00AF5E4F" w:rsidRPr="00AF5E4F" w:rsidRDefault="00AF5E4F" w:rsidP="00AF5E4F">
      <w:pPr>
        <w:pStyle w:val="ListParagraph"/>
      </w:pPr>
      <w:r w:rsidRPr="00AF5E4F">
        <w:t xml:space="preserve">Person, family, and </w:t>
      </w:r>
      <w:proofErr w:type="spellStart"/>
      <w:r w:rsidRPr="00AF5E4F">
        <w:t>carer</w:t>
      </w:r>
      <w:proofErr w:type="spellEnd"/>
      <w:r w:rsidRPr="00AF5E4F">
        <w:t xml:space="preserve"> involvement in prevention</w:t>
      </w:r>
    </w:p>
    <w:p w14:paraId="7BA5B4A3" w14:textId="2A88ABDF" w:rsidR="00AF5E4F" w:rsidRPr="00AF5E4F" w:rsidRDefault="00AF5E4F" w:rsidP="00AF5E4F">
      <w:pPr>
        <w:pStyle w:val="ListParagraph"/>
      </w:pPr>
      <w:r w:rsidRPr="00AF5E4F">
        <w:t>A</w:t>
      </w:r>
      <w:r w:rsidR="008E21DD">
        <w:t>ccurate pressure ulcer grading</w:t>
      </w:r>
    </w:p>
    <w:p w14:paraId="29036AE8" w14:textId="77777777" w:rsidR="00456D0C" w:rsidRPr="00456D0C" w:rsidRDefault="00456D0C" w:rsidP="00456D0C">
      <w:pPr>
        <w:spacing w:after="0"/>
      </w:pPr>
    </w:p>
    <w:p w14:paraId="168FAD94" w14:textId="13574155" w:rsidR="00880BF0" w:rsidRPr="00B4328B" w:rsidRDefault="00CD3144" w:rsidP="00DA4FA6">
      <w:pPr>
        <w:rPr>
          <w:sz w:val="36"/>
          <w:szCs w:val="36"/>
        </w:rPr>
      </w:pPr>
      <w:r w:rsidRPr="00B4328B">
        <w:rPr>
          <w:sz w:val="36"/>
          <w:szCs w:val="36"/>
        </w:rPr>
        <w:t xml:space="preserve">Primary Driver: </w:t>
      </w:r>
      <w:r w:rsidR="00AF5E4F" w:rsidRPr="00AF5E4F">
        <w:rPr>
          <w:sz w:val="36"/>
          <w:szCs w:val="36"/>
        </w:rPr>
        <w:t>Person centred, evidence based care</w:t>
      </w:r>
    </w:p>
    <w:p w14:paraId="2FBFF15D" w14:textId="3AE5A249" w:rsidR="00CD3144" w:rsidRPr="008E2540" w:rsidRDefault="00CD3144" w:rsidP="008E2540">
      <w:pPr>
        <w:rPr>
          <w:sz w:val="28"/>
          <w:lang w:eastAsia="en-GB"/>
        </w:rPr>
      </w:pPr>
      <w:r w:rsidRPr="008E2540">
        <w:rPr>
          <w:sz w:val="28"/>
          <w:lang w:eastAsia="en-GB"/>
        </w:rPr>
        <w:t>Secondary Drivers:</w:t>
      </w:r>
    </w:p>
    <w:p w14:paraId="0BCFFFCB" w14:textId="77777777" w:rsidR="00AF5E4F" w:rsidRPr="00AF5E4F" w:rsidRDefault="00AF5E4F" w:rsidP="00AF5E4F">
      <w:pPr>
        <w:pStyle w:val="ListParagraph"/>
        <w:rPr>
          <w:lang w:val="en-GB"/>
        </w:rPr>
      </w:pPr>
      <w:r w:rsidRPr="00AF5E4F">
        <w:t>Shared decision making</w:t>
      </w:r>
    </w:p>
    <w:p w14:paraId="674D44BB" w14:textId="6C388D6E" w:rsidR="00C73826" w:rsidRPr="00C73826" w:rsidRDefault="00C73826" w:rsidP="00C73826">
      <w:pPr>
        <w:pStyle w:val="ListParagraph"/>
        <w:rPr>
          <w:lang w:val="en-GB"/>
        </w:rPr>
      </w:pPr>
      <w:r w:rsidRPr="00C73826">
        <w:t xml:space="preserve">Person </w:t>
      </w:r>
      <w:proofErr w:type="spellStart"/>
      <w:r w:rsidRPr="00C73826">
        <w:t>centred</w:t>
      </w:r>
      <w:proofErr w:type="spellEnd"/>
      <w:r w:rsidRPr="00C73826">
        <w:t xml:space="preserve"> care planning</w:t>
      </w:r>
    </w:p>
    <w:p w14:paraId="3226DF74" w14:textId="77777777" w:rsidR="00AF5E4F" w:rsidRPr="00AF5E4F" w:rsidRDefault="00AF5E4F" w:rsidP="00AF5E4F">
      <w:pPr>
        <w:pStyle w:val="ListParagraph"/>
      </w:pPr>
      <w:r w:rsidRPr="00AF5E4F">
        <w:t>Multidisciplinary evidence-based interventions</w:t>
      </w:r>
    </w:p>
    <w:p w14:paraId="2DA5C2A5" w14:textId="00DD2503" w:rsidR="00AF5E4F" w:rsidRPr="00AF5E4F" w:rsidRDefault="00AF5E4F" w:rsidP="00AF5E4F">
      <w:pPr>
        <w:numPr>
          <w:ilvl w:val="0"/>
          <w:numId w:val="19"/>
        </w:numPr>
        <w:spacing w:after="0"/>
        <w:rPr>
          <w:rFonts w:eastAsia="Calibri" w:cs="Times New Roman"/>
          <w:color w:val="403E40" w:themeColor="text1"/>
        </w:rPr>
      </w:pPr>
      <w:r w:rsidRPr="00AF5E4F">
        <w:rPr>
          <w:rFonts w:eastAsia="Calibri" w:cs="Times New Roman"/>
          <w:color w:val="403E40" w:themeColor="text1"/>
          <w:lang w:val="en-US"/>
        </w:rPr>
        <w:t>Timely review</w:t>
      </w:r>
    </w:p>
    <w:p w14:paraId="3EE1A654" w14:textId="0FBC0A23" w:rsidR="00AF5E4F" w:rsidRPr="00AF5E4F" w:rsidRDefault="00AF5E4F" w:rsidP="00AF5E4F">
      <w:pPr>
        <w:pStyle w:val="ListParagraph"/>
      </w:pPr>
      <w:r w:rsidRPr="00AF5E4F">
        <w:rPr>
          <w:lang w:val="en-GB"/>
        </w:rPr>
        <w:t>Equitable access to clearly defined care pathways</w:t>
      </w:r>
    </w:p>
    <w:p w14:paraId="476AC93D" w14:textId="77777777" w:rsidR="00456D0C" w:rsidRPr="00456D0C" w:rsidRDefault="00456D0C" w:rsidP="00456D0C">
      <w:pPr>
        <w:spacing w:after="0"/>
      </w:pPr>
    </w:p>
    <w:p w14:paraId="25C6652E" w14:textId="79959100" w:rsidR="0039738D" w:rsidRPr="00B4328B" w:rsidRDefault="0039738D" w:rsidP="00DA4FA6">
      <w:pPr>
        <w:rPr>
          <w:sz w:val="36"/>
          <w:szCs w:val="36"/>
        </w:rPr>
      </w:pPr>
      <w:r w:rsidRPr="00B4328B">
        <w:rPr>
          <w:sz w:val="36"/>
          <w:szCs w:val="36"/>
        </w:rPr>
        <w:t xml:space="preserve">Primary Driver: </w:t>
      </w:r>
      <w:r w:rsidR="00AF5E4F" w:rsidRPr="00AF5E4F">
        <w:rPr>
          <w:sz w:val="36"/>
          <w:szCs w:val="36"/>
        </w:rPr>
        <w:t>Multidisciplinary Team communication</w:t>
      </w:r>
    </w:p>
    <w:p w14:paraId="197EB59B" w14:textId="77777777" w:rsidR="00880BF0" w:rsidRPr="008E2540" w:rsidRDefault="0039738D" w:rsidP="008E2540">
      <w:pPr>
        <w:rPr>
          <w:sz w:val="28"/>
          <w:lang w:eastAsia="en-GB"/>
        </w:rPr>
      </w:pPr>
      <w:r w:rsidRPr="008E2540">
        <w:rPr>
          <w:sz w:val="28"/>
          <w:lang w:eastAsia="en-GB"/>
        </w:rPr>
        <w:t>Secondary Drivers:</w:t>
      </w:r>
    </w:p>
    <w:p w14:paraId="4A46F3A7" w14:textId="77777777" w:rsidR="00AF5E4F" w:rsidRPr="00AF5E4F" w:rsidRDefault="00AF5E4F" w:rsidP="00AF5E4F">
      <w:pPr>
        <w:pStyle w:val="ListParagraph"/>
        <w:rPr>
          <w:lang w:val="en-GB"/>
        </w:rPr>
      </w:pPr>
      <w:r w:rsidRPr="00AF5E4F">
        <w:t>Transitions in care setting</w:t>
      </w:r>
    </w:p>
    <w:p w14:paraId="3860ED93" w14:textId="251C5934" w:rsidR="00AF5E4F" w:rsidRPr="00AF5E4F" w:rsidRDefault="00AF5E4F" w:rsidP="00AF5E4F">
      <w:pPr>
        <w:pStyle w:val="ListParagraph"/>
      </w:pPr>
      <w:r w:rsidRPr="00AF5E4F">
        <w:t xml:space="preserve">Use of </w:t>
      </w:r>
      <w:proofErr w:type="spellStart"/>
      <w:r w:rsidRPr="00AF5E4F">
        <w:t>st</w:t>
      </w:r>
      <w:r w:rsidR="008E21DD">
        <w:t>andardised</w:t>
      </w:r>
      <w:proofErr w:type="spellEnd"/>
      <w:r w:rsidR="008E21DD">
        <w:t xml:space="preserve"> communication tools</w:t>
      </w:r>
    </w:p>
    <w:p w14:paraId="0C1D55DC" w14:textId="3CE2E097" w:rsidR="00AF5E4F" w:rsidRPr="00AF5E4F" w:rsidRDefault="00AF5E4F" w:rsidP="00AF5E4F">
      <w:pPr>
        <w:numPr>
          <w:ilvl w:val="0"/>
          <w:numId w:val="19"/>
        </w:numPr>
        <w:spacing w:after="0"/>
        <w:rPr>
          <w:rFonts w:eastAsia="Calibri" w:cs="Times New Roman"/>
          <w:color w:val="403E40" w:themeColor="text1"/>
        </w:rPr>
      </w:pPr>
      <w:r w:rsidRPr="00AF5E4F">
        <w:rPr>
          <w:rFonts w:eastAsia="Calibri" w:cs="Times New Roman"/>
          <w:color w:val="403E40" w:themeColor="text1"/>
          <w:lang w:val="en-US"/>
        </w:rPr>
        <w:t>Management of communication in different situations</w:t>
      </w:r>
    </w:p>
    <w:p w14:paraId="1C7E2F91" w14:textId="77777777" w:rsidR="00456D0C" w:rsidRPr="00456D0C" w:rsidRDefault="00456D0C" w:rsidP="00456D0C">
      <w:pPr>
        <w:spacing w:after="0"/>
      </w:pPr>
    </w:p>
    <w:p w14:paraId="760CA59E" w14:textId="657E6483" w:rsidR="00AF5E4F" w:rsidRPr="00AF5E4F" w:rsidRDefault="00880BF0" w:rsidP="00AF5E4F">
      <w:pPr>
        <w:rPr>
          <w:sz w:val="36"/>
          <w:szCs w:val="36"/>
        </w:rPr>
      </w:pPr>
      <w:r w:rsidRPr="00B4328B">
        <w:rPr>
          <w:sz w:val="36"/>
          <w:szCs w:val="36"/>
        </w:rPr>
        <w:t xml:space="preserve">Primary Driver: </w:t>
      </w:r>
      <w:r w:rsidR="00AF5E4F" w:rsidRPr="00AF5E4F">
        <w:rPr>
          <w:sz w:val="36"/>
          <w:szCs w:val="36"/>
        </w:rPr>
        <w:t>Leadership to support a culture of safety at all levels</w:t>
      </w:r>
    </w:p>
    <w:p w14:paraId="69C6CBFF" w14:textId="69D2A17F" w:rsidR="00880BF0" w:rsidRPr="008E2540" w:rsidRDefault="00880BF0" w:rsidP="00AF5E4F">
      <w:pPr>
        <w:rPr>
          <w:sz w:val="28"/>
          <w:lang w:eastAsia="en-GB"/>
        </w:rPr>
      </w:pPr>
      <w:r w:rsidRPr="008E2540">
        <w:rPr>
          <w:sz w:val="28"/>
          <w:lang w:eastAsia="en-GB"/>
        </w:rPr>
        <w:t>Secondary Drivers:</w:t>
      </w:r>
    </w:p>
    <w:p w14:paraId="40D7D02E" w14:textId="77777777" w:rsidR="00C73826" w:rsidRPr="00C73826" w:rsidRDefault="00C73826" w:rsidP="00C73826">
      <w:pPr>
        <w:pStyle w:val="ListParagraph"/>
        <w:rPr>
          <w:lang w:val="en-GB" w:eastAsia="en-GB"/>
        </w:rPr>
      </w:pPr>
      <w:r w:rsidRPr="00C73826">
        <w:rPr>
          <w:lang w:val="en-GB" w:eastAsia="en-GB"/>
        </w:rPr>
        <w:t>Workforce with skills in prevention and management of pressure ulcers</w:t>
      </w:r>
    </w:p>
    <w:p w14:paraId="554B1D71" w14:textId="55EC4E22" w:rsidR="00AF5E4F" w:rsidRPr="00AF5E4F" w:rsidRDefault="00AF5E4F" w:rsidP="00AF5E4F">
      <w:pPr>
        <w:pStyle w:val="ListParagraph"/>
        <w:numPr>
          <w:ilvl w:val="0"/>
          <w:numId w:val="17"/>
        </w:numPr>
        <w:rPr>
          <w:lang w:eastAsia="en-GB"/>
        </w:rPr>
      </w:pPr>
      <w:r w:rsidRPr="00AF5E4F">
        <w:rPr>
          <w:lang w:eastAsia="en-GB"/>
        </w:rPr>
        <w:t>Staff wellbeing and psychological safety</w:t>
      </w:r>
    </w:p>
    <w:p w14:paraId="4BEA9B3D" w14:textId="275CB75E" w:rsidR="00AF5E4F" w:rsidRPr="00AF5E4F" w:rsidRDefault="00AF5E4F" w:rsidP="00AF5E4F">
      <w:pPr>
        <w:pStyle w:val="ListParagraph"/>
        <w:rPr>
          <w:lang w:eastAsia="en-GB"/>
        </w:rPr>
      </w:pPr>
      <w:r w:rsidRPr="00AF5E4F">
        <w:rPr>
          <w:lang w:eastAsia="en-GB"/>
        </w:rPr>
        <w:t>Safe Staffing</w:t>
      </w:r>
    </w:p>
    <w:p w14:paraId="75F190E6" w14:textId="65D42906" w:rsidR="00E950E0" w:rsidRDefault="00880BF0" w:rsidP="00E950E0">
      <w:pPr>
        <w:pStyle w:val="ListParagraph"/>
        <w:numPr>
          <w:ilvl w:val="0"/>
          <w:numId w:val="17"/>
        </w:numPr>
        <w:rPr>
          <w:lang w:eastAsia="en-GB"/>
        </w:rPr>
      </w:pPr>
      <w:r w:rsidRPr="00880BF0">
        <w:rPr>
          <w:lang w:eastAsia="en-GB"/>
        </w:rPr>
        <w:t xml:space="preserve">System </w:t>
      </w:r>
      <w:r>
        <w:rPr>
          <w:lang w:eastAsia="en-GB"/>
        </w:rPr>
        <w:t xml:space="preserve">for </w:t>
      </w:r>
      <w:r>
        <w:t>learning</w:t>
      </w:r>
    </w:p>
    <w:p w14:paraId="526B3448" w14:textId="7B26FAD8" w:rsidR="008435DF" w:rsidRDefault="008435DF" w:rsidP="008435DF">
      <w:pPr>
        <w:rPr>
          <w:lang w:eastAsia="en-GB"/>
        </w:rPr>
      </w:pPr>
    </w:p>
    <w:p w14:paraId="217232C5" w14:textId="52766B16" w:rsidR="008435DF" w:rsidRPr="00E4295C" w:rsidRDefault="008435DF" w:rsidP="00E4295C">
      <w:pPr>
        <w:pStyle w:val="Heading3"/>
        <w:rPr>
          <w:sz w:val="36"/>
          <w:szCs w:val="36"/>
          <w:lang w:eastAsia="en-GB"/>
        </w:rPr>
      </w:pPr>
      <w:r w:rsidRPr="00E4295C">
        <w:rPr>
          <w:sz w:val="36"/>
          <w:szCs w:val="36"/>
          <w:lang w:eastAsia="en-GB"/>
        </w:rPr>
        <w:t>Essentials of Safe Care</w:t>
      </w:r>
    </w:p>
    <w:p w14:paraId="6AE49327" w14:textId="77777777" w:rsidR="00E4295C" w:rsidRDefault="00E4295C">
      <w:pPr>
        <w:rPr>
          <w:lang w:eastAsia="en-GB"/>
        </w:rPr>
      </w:pPr>
      <w:r>
        <w:rPr>
          <w:lang w:eastAsia="en-GB"/>
        </w:rPr>
        <w:br/>
        <w:t>Elements of SPSP Essentials of Safe C</w:t>
      </w:r>
      <w:r w:rsidR="008435DF">
        <w:rPr>
          <w:lang w:eastAsia="en-GB"/>
        </w:rPr>
        <w:t>are are integrated throughout this</w:t>
      </w:r>
      <w:r>
        <w:rPr>
          <w:lang w:eastAsia="en-GB"/>
        </w:rPr>
        <w:t xml:space="preserve"> driver</w:t>
      </w:r>
      <w:r w:rsidR="008435DF">
        <w:rPr>
          <w:lang w:eastAsia="en-GB"/>
        </w:rPr>
        <w:t xml:space="preserve"> diagram</w:t>
      </w:r>
      <w:r>
        <w:rPr>
          <w:lang w:eastAsia="en-GB"/>
        </w:rPr>
        <w:t xml:space="preserve">. The full list of relevant sections is provided below. </w:t>
      </w:r>
    </w:p>
    <w:p w14:paraId="1874EC17" w14:textId="6A66696D" w:rsidR="00E4295C" w:rsidRDefault="00E4295C" w:rsidP="00E4295C">
      <w:pPr>
        <w:rPr>
          <w:lang w:eastAsia="en-GB"/>
        </w:rPr>
      </w:pPr>
      <w:r w:rsidRPr="00B4328B">
        <w:rPr>
          <w:sz w:val="36"/>
          <w:szCs w:val="36"/>
        </w:rPr>
        <w:t xml:space="preserve">Primary Driver: </w:t>
      </w:r>
      <w:r w:rsidRPr="00AF5E4F">
        <w:rPr>
          <w:sz w:val="36"/>
          <w:szCs w:val="36"/>
        </w:rPr>
        <w:t>Prevention and identification of pressure damage</w:t>
      </w:r>
    </w:p>
    <w:p w14:paraId="51A3AF94" w14:textId="758A2702" w:rsidR="00E4295C" w:rsidRDefault="00E4295C" w:rsidP="00E4295C">
      <w:pPr>
        <w:pStyle w:val="ListParagraph"/>
        <w:numPr>
          <w:ilvl w:val="0"/>
          <w:numId w:val="34"/>
        </w:numPr>
      </w:pPr>
      <w:r w:rsidRPr="00AF5E4F">
        <w:t>Person</w:t>
      </w:r>
      <w:r>
        <w:t xml:space="preserve">, family, and </w:t>
      </w:r>
      <w:proofErr w:type="spellStart"/>
      <w:r>
        <w:t>carer</w:t>
      </w:r>
      <w:proofErr w:type="spellEnd"/>
      <w:r>
        <w:t xml:space="preserve"> involvement</w:t>
      </w:r>
      <w:r w:rsidRPr="00AF5E4F">
        <w:t xml:space="preserve"> in prevention</w:t>
      </w:r>
    </w:p>
    <w:p w14:paraId="471C3230" w14:textId="77777777" w:rsidR="00E4295C" w:rsidRDefault="00E4295C" w:rsidP="00E4295C"/>
    <w:p w14:paraId="0588E66C" w14:textId="31FBAEDC" w:rsidR="00E4295C" w:rsidRDefault="00E4295C">
      <w:pPr>
        <w:rPr>
          <w:sz w:val="36"/>
          <w:szCs w:val="36"/>
        </w:rPr>
      </w:pPr>
      <w:r w:rsidRPr="00B4328B">
        <w:rPr>
          <w:sz w:val="36"/>
          <w:szCs w:val="36"/>
        </w:rPr>
        <w:t xml:space="preserve">Primary Driver: </w:t>
      </w:r>
      <w:r w:rsidRPr="00AF5E4F">
        <w:rPr>
          <w:sz w:val="36"/>
          <w:szCs w:val="36"/>
        </w:rPr>
        <w:t>Person centred, evidence based care</w:t>
      </w:r>
    </w:p>
    <w:p w14:paraId="1F700C1C" w14:textId="0319D98F" w:rsidR="00E4295C" w:rsidRDefault="00E4295C" w:rsidP="00E4295C">
      <w:pPr>
        <w:pStyle w:val="ListParagraph"/>
        <w:numPr>
          <w:ilvl w:val="0"/>
          <w:numId w:val="34"/>
        </w:numPr>
      </w:pPr>
      <w:r>
        <w:t xml:space="preserve">Person </w:t>
      </w:r>
      <w:proofErr w:type="spellStart"/>
      <w:r>
        <w:t>centred</w:t>
      </w:r>
      <w:proofErr w:type="spellEnd"/>
      <w:r>
        <w:t xml:space="preserve"> care planning</w:t>
      </w:r>
    </w:p>
    <w:p w14:paraId="7FB7A446" w14:textId="77777777" w:rsidR="00E4295C" w:rsidRDefault="00E4295C" w:rsidP="00E4295C"/>
    <w:p w14:paraId="000D1521" w14:textId="74629D74" w:rsidR="00E4295C" w:rsidRDefault="00E4295C">
      <w:pPr>
        <w:rPr>
          <w:sz w:val="36"/>
          <w:szCs w:val="36"/>
        </w:rPr>
      </w:pPr>
      <w:r w:rsidRPr="00B4328B">
        <w:rPr>
          <w:sz w:val="36"/>
          <w:szCs w:val="36"/>
        </w:rPr>
        <w:t xml:space="preserve">Primary Driver: </w:t>
      </w:r>
      <w:r w:rsidRPr="00AF5E4F">
        <w:rPr>
          <w:sz w:val="36"/>
          <w:szCs w:val="36"/>
        </w:rPr>
        <w:t>Multidisciplinary Team communication</w:t>
      </w:r>
    </w:p>
    <w:p w14:paraId="46CA05F6" w14:textId="0055F4C5" w:rsidR="00E4295C" w:rsidRPr="00AF5E4F" w:rsidRDefault="00E4295C" w:rsidP="00E4295C">
      <w:pPr>
        <w:pStyle w:val="ListParagraph"/>
        <w:numPr>
          <w:ilvl w:val="0"/>
          <w:numId w:val="34"/>
        </w:numPr>
      </w:pPr>
      <w:r w:rsidRPr="00AF5E4F">
        <w:t xml:space="preserve">Use of </w:t>
      </w:r>
      <w:proofErr w:type="spellStart"/>
      <w:r w:rsidRPr="00AF5E4F">
        <w:t>st</w:t>
      </w:r>
      <w:r>
        <w:t>andardised</w:t>
      </w:r>
      <w:proofErr w:type="spellEnd"/>
      <w:r>
        <w:t xml:space="preserve"> communication tools</w:t>
      </w:r>
    </w:p>
    <w:p w14:paraId="063F55C4" w14:textId="2DC255C2" w:rsidR="00E4295C" w:rsidRDefault="00E4295C" w:rsidP="00E4295C">
      <w:pPr>
        <w:pStyle w:val="ListParagraph"/>
        <w:numPr>
          <w:ilvl w:val="0"/>
          <w:numId w:val="34"/>
        </w:numPr>
      </w:pPr>
      <w:r w:rsidRPr="00E4295C">
        <w:t>Management of communication in diffe</w:t>
      </w:r>
      <w:r>
        <w:t>rent situations</w:t>
      </w:r>
    </w:p>
    <w:p w14:paraId="2562D5FA" w14:textId="77777777" w:rsidR="00E4295C" w:rsidRPr="00E4295C" w:rsidRDefault="00E4295C" w:rsidP="00E4295C"/>
    <w:p w14:paraId="5EB096E9" w14:textId="7E5EC760" w:rsidR="00E4295C" w:rsidRPr="00AF5E4F" w:rsidRDefault="00E4295C" w:rsidP="00E4295C">
      <w:pPr>
        <w:rPr>
          <w:sz w:val="36"/>
          <w:szCs w:val="36"/>
        </w:rPr>
      </w:pPr>
      <w:r w:rsidRPr="00B4328B">
        <w:rPr>
          <w:sz w:val="36"/>
          <w:szCs w:val="36"/>
        </w:rPr>
        <w:t xml:space="preserve">Primary Driver: </w:t>
      </w:r>
      <w:r w:rsidRPr="00AF5E4F">
        <w:rPr>
          <w:sz w:val="36"/>
          <w:szCs w:val="36"/>
        </w:rPr>
        <w:t>Leadership to support a culture of safety at all levels</w:t>
      </w:r>
    </w:p>
    <w:p w14:paraId="2BB9A8E9" w14:textId="78C6D177" w:rsidR="00E4295C" w:rsidRPr="00AF5E4F" w:rsidRDefault="00E4295C" w:rsidP="00E4295C">
      <w:pPr>
        <w:pStyle w:val="ListParagraph"/>
        <w:numPr>
          <w:ilvl w:val="0"/>
          <w:numId w:val="35"/>
        </w:numPr>
        <w:rPr>
          <w:lang w:eastAsia="en-GB"/>
        </w:rPr>
      </w:pPr>
      <w:r w:rsidRPr="00AF5E4F">
        <w:rPr>
          <w:lang w:eastAsia="en-GB"/>
        </w:rPr>
        <w:t>Staff wel</w:t>
      </w:r>
      <w:r>
        <w:rPr>
          <w:lang w:eastAsia="en-GB"/>
        </w:rPr>
        <w:t>lbeing and psychological safety</w:t>
      </w:r>
    </w:p>
    <w:p w14:paraId="0C91B004" w14:textId="091FAAEB" w:rsidR="00E4295C" w:rsidRPr="00AF5E4F" w:rsidRDefault="00E4295C" w:rsidP="00E4295C">
      <w:pPr>
        <w:pStyle w:val="ListParagraph"/>
        <w:numPr>
          <w:ilvl w:val="0"/>
          <w:numId w:val="35"/>
        </w:numPr>
        <w:rPr>
          <w:lang w:eastAsia="en-GB"/>
        </w:rPr>
      </w:pPr>
      <w:r>
        <w:rPr>
          <w:lang w:eastAsia="en-GB"/>
        </w:rPr>
        <w:t>Safe Staffing</w:t>
      </w:r>
    </w:p>
    <w:p w14:paraId="06073CB5" w14:textId="79E20DAD" w:rsidR="00E4295C" w:rsidRDefault="00E4295C" w:rsidP="00E4295C">
      <w:pPr>
        <w:pStyle w:val="ListParagraph"/>
        <w:numPr>
          <w:ilvl w:val="0"/>
          <w:numId w:val="35"/>
        </w:numPr>
        <w:rPr>
          <w:lang w:eastAsia="en-GB"/>
        </w:rPr>
      </w:pPr>
      <w:r w:rsidRPr="00880BF0">
        <w:rPr>
          <w:lang w:eastAsia="en-GB"/>
        </w:rPr>
        <w:t xml:space="preserve">System </w:t>
      </w:r>
      <w:r>
        <w:rPr>
          <w:lang w:eastAsia="en-GB"/>
        </w:rPr>
        <w:t xml:space="preserve">for </w:t>
      </w:r>
      <w:r>
        <w:t>learning</w:t>
      </w:r>
    </w:p>
    <w:p w14:paraId="1F26909F" w14:textId="77777777" w:rsidR="00E4295C" w:rsidRDefault="00E4295C" w:rsidP="00E4295C">
      <w:pPr>
        <w:rPr>
          <w:lang w:eastAsia="en-GB"/>
        </w:rPr>
      </w:pPr>
    </w:p>
    <w:p w14:paraId="0623A496" w14:textId="29F5BACC" w:rsidR="008E21DD" w:rsidRDefault="00E4295C">
      <w:pPr>
        <w:rPr>
          <w:rFonts w:eastAsiaTheme="majorEastAsia" w:cstheme="majorBidi"/>
          <w:bCs/>
          <w:color w:val="403E40" w:themeColor="text1"/>
          <w:sz w:val="60"/>
          <w:szCs w:val="28"/>
          <w:lang w:val="en-US" w:eastAsia="en-GB"/>
        </w:rPr>
      </w:pPr>
      <w:r>
        <w:rPr>
          <w:lang w:eastAsia="en-GB"/>
        </w:rPr>
        <w:t xml:space="preserve">For further information, please see the </w:t>
      </w:r>
      <w:hyperlink r:id="rId20" w:history="1">
        <w:r w:rsidRPr="009F2BD6">
          <w:rPr>
            <w:rStyle w:val="Hyperlink"/>
            <w:lang w:eastAsia="en-GB"/>
          </w:rPr>
          <w:t>Essentials of Safe Care</w:t>
        </w:r>
      </w:hyperlink>
      <w:r w:rsidR="009F2BD6">
        <w:rPr>
          <w:lang w:eastAsia="en-GB"/>
        </w:rPr>
        <w:t>.</w:t>
      </w:r>
      <w:r w:rsidR="008E21DD">
        <w:rPr>
          <w:lang w:eastAsia="en-GB"/>
        </w:rPr>
        <w:br w:type="page"/>
      </w:r>
    </w:p>
    <w:p w14:paraId="5D5D37DA" w14:textId="1547FF8E" w:rsidR="004A6F27" w:rsidRPr="00DA4FA6" w:rsidRDefault="00880BF0" w:rsidP="00F717B1">
      <w:pPr>
        <w:pStyle w:val="Heading1"/>
        <w:rPr>
          <w:color w:val="008D80" w:themeColor="accent5"/>
          <w:lang w:eastAsia="en-GB"/>
        </w:rPr>
      </w:pPr>
      <w:bookmarkStart w:id="6" w:name="_Toc139530262"/>
      <w:r w:rsidRPr="000A3BD1">
        <w:rPr>
          <w:lang w:eastAsia="en-GB"/>
        </w:rPr>
        <w:lastRenderedPageBreak/>
        <w:t xml:space="preserve">Primary Driver: </w:t>
      </w:r>
      <w:r w:rsidR="00E950E0">
        <w:rPr>
          <w:lang w:val="en-GB" w:eastAsia="en-GB"/>
        </w:rPr>
        <w:t xml:space="preserve">Prevention and </w:t>
      </w:r>
      <w:r w:rsidR="00162C07" w:rsidRPr="00162C07">
        <w:rPr>
          <w:lang w:val="en-GB" w:eastAsia="en-GB"/>
        </w:rPr>
        <w:t>identification of pressure damage</w:t>
      </w:r>
      <w:bookmarkEnd w:id="6"/>
    </w:p>
    <w:p w14:paraId="40E84D11" w14:textId="77777777" w:rsidR="00162C07" w:rsidRDefault="00880BF0" w:rsidP="00162C07">
      <w:pPr>
        <w:rPr>
          <w:sz w:val="40"/>
          <w:szCs w:val="40"/>
          <w:lang w:eastAsia="en-GB"/>
        </w:rPr>
      </w:pPr>
      <w:r w:rsidRPr="00384AE8">
        <w:rPr>
          <w:sz w:val="40"/>
          <w:szCs w:val="40"/>
          <w:lang w:eastAsia="en-GB"/>
        </w:rPr>
        <w:t xml:space="preserve">Secondary driver: </w:t>
      </w:r>
      <w:r w:rsidR="00162C07">
        <w:rPr>
          <w:sz w:val="40"/>
          <w:szCs w:val="40"/>
          <w:lang w:eastAsia="en-GB"/>
        </w:rPr>
        <w:t>Evidence based risk assessment</w:t>
      </w:r>
    </w:p>
    <w:p w14:paraId="17413110" w14:textId="68CAA351" w:rsidR="00880BF0" w:rsidRPr="000A3BD1" w:rsidRDefault="00880BF0" w:rsidP="00162C07">
      <w:pPr>
        <w:pStyle w:val="Heading3"/>
        <w:rPr>
          <w:rFonts w:eastAsia="Times New Roman"/>
          <w:lang w:eastAsia="en-GB"/>
        </w:rPr>
      </w:pPr>
      <w:r w:rsidRPr="000A3BD1">
        <w:rPr>
          <w:rFonts w:eastAsia="Times New Roman"/>
          <w:lang w:eastAsia="en-GB"/>
        </w:rPr>
        <w:t>Change ideas:</w:t>
      </w:r>
    </w:p>
    <w:p w14:paraId="39415BC3" w14:textId="77777777" w:rsidR="00162C07" w:rsidRPr="00162C07" w:rsidRDefault="00162C07" w:rsidP="00162C07">
      <w:pPr>
        <w:pStyle w:val="ListParagraph"/>
        <w:rPr>
          <w:lang w:val="en-GB"/>
        </w:rPr>
      </w:pPr>
      <w:r w:rsidRPr="00162C07">
        <w:rPr>
          <w:lang w:val="en-GB"/>
        </w:rPr>
        <w:t>Completion of pressure ulcer risk assessment</w:t>
      </w:r>
    </w:p>
    <w:p w14:paraId="37065E0C" w14:textId="77777777" w:rsidR="00162C07" w:rsidRPr="00162C07" w:rsidRDefault="00162C07" w:rsidP="00162C07">
      <w:pPr>
        <w:pStyle w:val="ListParagraph"/>
      </w:pPr>
      <w:r w:rsidRPr="00162C07">
        <w:t>Locally agreed time frames for initial and repeat risk assessments to identify pressure damage</w:t>
      </w:r>
    </w:p>
    <w:p w14:paraId="1A3B83D2" w14:textId="69AC4058" w:rsidR="00162C07" w:rsidRPr="00162C07" w:rsidRDefault="00162C07" w:rsidP="00162C07">
      <w:pPr>
        <w:pStyle w:val="ListParagraph"/>
      </w:pPr>
      <w:proofErr w:type="spellStart"/>
      <w:r w:rsidRPr="00162C07">
        <w:t>Standardised</w:t>
      </w:r>
      <w:proofErr w:type="spellEnd"/>
      <w:r w:rsidRPr="00162C07">
        <w:t xml:space="preserve"> process for accessing pressure redistributing equipment</w:t>
      </w:r>
    </w:p>
    <w:p w14:paraId="43B36BA5" w14:textId="77777777" w:rsidR="00162C07" w:rsidRPr="00162C07" w:rsidRDefault="00162C07" w:rsidP="00162C07">
      <w:pPr>
        <w:numPr>
          <w:ilvl w:val="0"/>
          <w:numId w:val="19"/>
        </w:numPr>
        <w:rPr>
          <w:rFonts w:eastAsia="Calibri" w:cs="Times New Roman"/>
          <w:color w:val="403E40" w:themeColor="text1"/>
        </w:rPr>
      </w:pPr>
      <w:r w:rsidRPr="00162C07">
        <w:rPr>
          <w:rFonts w:eastAsia="Calibri" w:cs="Times New Roman"/>
          <w:color w:val="403E40" w:themeColor="text1"/>
        </w:rPr>
        <w:t>Timely detailed skin inspection to identify any areas of pressure damage</w:t>
      </w:r>
    </w:p>
    <w:p w14:paraId="1AF443CD" w14:textId="10266AA4" w:rsidR="004A6F27" w:rsidRPr="00384AE8" w:rsidRDefault="00DA4FA6" w:rsidP="00162C07">
      <w:pPr>
        <w:rPr>
          <w:sz w:val="40"/>
          <w:szCs w:val="40"/>
          <w:lang w:eastAsia="en-GB"/>
        </w:rPr>
      </w:pPr>
      <w:r w:rsidRPr="00384AE8">
        <w:rPr>
          <w:sz w:val="40"/>
          <w:szCs w:val="40"/>
          <w:lang w:eastAsia="en-GB"/>
        </w:rPr>
        <w:t>Secondar</w:t>
      </w:r>
      <w:r w:rsidR="004A6F27" w:rsidRPr="00384AE8">
        <w:rPr>
          <w:sz w:val="40"/>
          <w:szCs w:val="40"/>
          <w:lang w:eastAsia="en-GB"/>
        </w:rPr>
        <w:t xml:space="preserve">y driver: </w:t>
      </w:r>
      <w:r w:rsidR="00162C07" w:rsidRPr="00162C07">
        <w:rPr>
          <w:sz w:val="40"/>
          <w:szCs w:val="40"/>
          <w:lang w:eastAsia="en-GB"/>
        </w:rPr>
        <w:t>Person, family, and carer involvement in prevention</w:t>
      </w:r>
    </w:p>
    <w:p w14:paraId="715D124A" w14:textId="5FCBA49F" w:rsidR="004A6F27" w:rsidRPr="000A3BD1" w:rsidRDefault="004A6F27" w:rsidP="00DA4FA6">
      <w:pPr>
        <w:pStyle w:val="Heading3"/>
        <w:rPr>
          <w:rFonts w:eastAsia="Times New Roman"/>
          <w:lang w:eastAsia="en-GB"/>
        </w:rPr>
      </w:pPr>
      <w:r w:rsidRPr="000A3BD1">
        <w:rPr>
          <w:rFonts w:eastAsia="Times New Roman"/>
          <w:lang w:eastAsia="en-GB"/>
        </w:rPr>
        <w:t>Change ideas:</w:t>
      </w:r>
    </w:p>
    <w:p w14:paraId="3D75C7A3" w14:textId="77777777" w:rsidR="00162C07" w:rsidRPr="00162C07" w:rsidRDefault="00162C07" w:rsidP="00162C07">
      <w:pPr>
        <w:pStyle w:val="ListParagraph"/>
        <w:rPr>
          <w:lang w:eastAsia="en-GB"/>
        </w:rPr>
      </w:pPr>
      <w:r w:rsidRPr="00162C07">
        <w:rPr>
          <w:lang w:eastAsia="en-GB"/>
        </w:rPr>
        <w:t xml:space="preserve">Provision of person </w:t>
      </w:r>
      <w:proofErr w:type="spellStart"/>
      <w:r w:rsidRPr="00162C07">
        <w:rPr>
          <w:lang w:eastAsia="en-GB"/>
        </w:rPr>
        <w:t>centred</w:t>
      </w:r>
      <w:proofErr w:type="spellEnd"/>
      <w:r w:rsidRPr="00162C07">
        <w:rPr>
          <w:lang w:eastAsia="en-GB"/>
        </w:rPr>
        <w:t xml:space="preserve"> visiting as an opportunity to discuss concerns</w:t>
      </w:r>
    </w:p>
    <w:p w14:paraId="1EF4B968" w14:textId="35C0638E" w:rsidR="00162C07" w:rsidRPr="00162C07" w:rsidRDefault="00375252" w:rsidP="00162C07">
      <w:pPr>
        <w:pStyle w:val="ListParagraph"/>
        <w:numPr>
          <w:ilvl w:val="0"/>
          <w:numId w:val="17"/>
        </w:numPr>
        <w:rPr>
          <w:lang w:eastAsia="en-GB"/>
        </w:rPr>
      </w:pPr>
      <w:r>
        <w:rPr>
          <w:lang w:eastAsia="en-GB"/>
        </w:rPr>
        <w:t xml:space="preserve">Local process to engage person, family, and </w:t>
      </w:r>
      <w:proofErr w:type="spellStart"/>
      <w:r>
        <w:rPr>
          <w:lang w:eastAsia="en-GB"/>
        </w:rPr>
        <w:t>carers</w:t>
      </w:r>
      <w:proofErr w:type="spellEnd"/>
      <w:r>
        <w:rPr>
          <w:lang w:eastAsia="en-GB"/>
        </w:rPr>
        <w:t xml:space="preserve"> in prevention of pressure ulcers</w:t>
      </w:r>
    </w:p>
    <w:p w14:paraId="216E40B2" w14:textId="6C8BE966" w:rsidR="00375252" w:rsidRDefault="00162C07" w:rsidP="00690358">
      <w:pPr>
        <w:pStyle w:val="ListParagraph"/>
        <w:rPr>
          <w:lang w:eastAsia="en-GB"/>
        </w:rPr>
      </w:pPr>
      <w:r w:rsidRPr="00162C07">
        <w:rPr>
          <w:lang w:eastAsia="en-GB"/>
        </w:rPr>
        <w:t>Promotion of public information on pressure ulcer prevention available in accessible formats</w:t>
      </w:r>
    </w:p>
    <w:p w14:paraId="4E85ED35" w14:textId="7C987BF4" w:rsidR="00375252" w:rsidRPr="00162C07" w:rsidRDefault="00375252" w:rsidP="00375252">
      <w:pPr>
        <w:pStyle w:val="ListParagraph"/>
        <w:spacing w:after="240"/>
        <w:rPr>
          <w:lang w:eastAsia="en-GB"/>
        </w:rPr>
      </w:pPr>
      <w:r>
        <w:rPr>
          <w:lang w:eastAsia="en-GB"/>
        </w:rPr>
        <w:t>Process to identify and mitigate barriers to following pressure ulcer prevention guidance</w:t>
      </w:r>
    </w:p>
    <w:p w14:paraId="68FEAB9A" w14:textId="28CAC728" w:rsidR="004A6F27" w:rsidRPr="00162C07" w:rsidRDefault="007A6B5A" w:rsidP="00162C07">
      <w:pPr>
        <w:rPr>
          <w:sz w:val="40"/>
          <w:szCs w:val="40"/>
          <w:lang w:eastAsia="en-GB"/>
        </w:rPr>
      </w:pPr>
      <w:r w:rsidRPr="00162C07">
        <w:rPr>
          <w:sz w:val="40"/>
          <w:szCs w:val="40"/>
          <w:lang w:eastAsia="en-GB"/>
        </w:rPr>
        <w:t>Secondary d</w:t>
      </w:r>
      <w:r w:rsidR="004A6F27" w:rsidRPr="00162C07">
        <w:rPr>
          <w:sz w:val="40"/>
          <w:szCs w:val="40"/>
          <w:lang w:eastAsia="en-GB"/>
        </w:rPr>
        <w:t xml:space="preserve">river: </w:t>
      </w:r>
      <w:r w:rsidR="00162C07" w:rsidRPr="00162C07">
        <w:rPr>
          <w:sz w:val="40"/>
          <w:szCs w:val="40"/>
          <w:lang w:eastAsia="en-GB"/>
        </w:rPr>
        <w:t xml:space="preserve">Accurate pressure ulcer grading  </w:t>
      </w:r>
    </w:p>
    <w:p w14:paraId="5241FEE3" w14:textId="2B776897" w:rsidR="004A6F27" w:rsidRPr="000A3BD1" w:rsidRDefault="004A6F27" w:rsidP="00DA4FA6">
      <w:pPr>
        <w:pStyle w:val="Heading3"/>
        <w:rPr>
          <w:rFonts w:eastAsia="Times New Roman"/>
          <w:lang w:eastAsia="en-GB"/>
        </w:rPr>
      </w:pPr>
      <w:r w:rsidRPr="000A3BD1">
        <w:rPr>
          <w:rFonts w:eastAsia="Times New Roman"/>
          <w:lang w:eastAsia="en-GB"/>
        </w:rPr>
        <w:t>Change ideas:</w:t>
      </w:r>
    </w:p>
    <w:p w14:paraId="7E6FC3CC" w14:textId="595EDBEB" w:rsidR="00162C07" w:rsidRPr="00162C07" w:rsidRDefault="00162C07" w:rsidP="00162C07">
      <w:pPr>
        <w:pStyle w:val="ListParagraph"/>
        <w:rPr>
          <w:lang w:val="en-GB" w:eastAsia="en-GB"/>
        </w:rPr>
      </w:pPr>
      <w:r w:rsidRPr="00162C07">
        <w:rPr>
          <w:lang w:eastAsia="en-GB"/>
        </w:rPr>
        <w:t xml:space="preserve">Implementation of </w:t>
      </w:r>
      <w:r w:rsidR="00C73826">
        <w:rPr>
          <w:lang w:eastAsia="en-GB"/>
        </w:rPr>
        <w:t>N</w:t>
      </w:r>
      <w:r w:rsidRPr="00162C07">
        <w:rPr>
          <w:lang w:eastAsia="en-GB"/>
        </w:rPr>
        <w:t>ationally agreed pressure ulcer grading tool</w:t>
      </w:r>
    </w:p>
    <w:p w14:paraId="72664A10" w14:textId="77777777" w:rsidR="00162C07" w:rsidRPr="00162C07" w:rsidRDefault="00162C07" w:rsidP="00162C07">
      <w:pPr>
        <w:pStyle w:val="ListParagraph"/>
        <w:numPr>
          <w:ilvl w:val="0"/>
          <w:numId w:val="17"/>
        </w:numPr>
        <w:rPr>
          <w:lang w:eastAsia="en-GB"/>
        </w:rPr>
      </w:pPr>
      <w:r w:rsidRPr="00162C07">
        <w:rPr>
          <w:lang w:eastAsia="en-GB"/>
        </w:rPr>
        <w:t>Evidence of locally agreed documentation within person’s care record </w:t>
      </w:r>
    </w:p>
    <w:p w14:paraId="045B808F" w14:textId="14823F1C" w:rsidR="009631E6" w:rsidRPr="00162C07" w:rsidRDefault="00162C07" w:rsidP="00162C07">
      <w:pPr>
        <w:numPr>
          <w:ilvl w:val="0"/>
          <w:numId w:val="17"/>
        </w:numPr>
        <w:rPr>
          <w:rFonts w:eastAsia="Calibri" w:cs="Times New Roman"/>
          <w:color w:val="403E40" w:themeColor="text1"/>
          <w:lang w:eastAsia="en-GB"/>
        </w:rPr>
      </w:pPr>
      <w:r w:rsidRPr="00162C07">
        <w:rPr>
          <w:rFonts w:eastAsia="Calibri" w:cs="Times New Roman"/>
          <w:color w:val="403E40" w:themeColor="text1"/>
          <w:lang w:val="en-US" w:eastAsia="en-GB"/>
        </w:rPr>
        <w:t>Provision of evidence-based pressure ulcer grading of all skin tones</w:t>
      </w:r>
    </w:p>
    <w:p w14:paraId="31AAC5BD" w14:textId="39F197DB" w:rsidR="00DA4FA6" w:rsidRPr="00B20518" w:rsidRDefault="00DA4FA6" w:rsidP="00B20518">
      <w:pPr>
        <w:rPr>
          <w:i/>
          <w:lang w:eastAsia="en-GB"/>
        </w:rPr>
      </w:pPr>
      <w:r w:rsidRPr="00B20518">
        <w:rPr>
          <w:i/>
          <w:lang w:eastAsia="en-GB"/>
        </w:rPr>
        <w:br w:type="page"/>
      </w:r>
    </w:p>
    <w:p w14:paraId="296B13CE" w14:textId="4F77B779" w:rsidR="004A6F27" w:rsidRPr="00384AE8" w:rsidRDefault="004A6F27" w:rsidP="00384AE8">
      <w:pPr>
        <w:rPr>
          <w:color w:val="008D80" w:themeColor="accent5"/>
          <w:sz w:val="60"/>
          <w:szCs w:val="60"/>
          <w:lang w:eastAsia="en-GB"/>
        </w:rPr>
      </w:pPr>
      <w:r w:rsidRPr="00384AE8">
        <w:rPr>
          <w:sz w:val="60"/>
          <w:szCs w:val="60"/>
          <w:lang w:eastAsia="en-GB"/>
        </w:rPr>
        <w:lastRenderedPageBreak/>
        <w:t xml:space="preserve">Primary Driver: </w:t>
      </w:r>
      <w:r w:rsidR="00162C07" w:rsidRPr="00162C07">
        <w:rPr>
          <w:sz w:val="60"/>
          <w:szCs w:val="60"/>
          <w:lang w:eastAsia="en-GB"/>
        </w:rPr>
        <w:t>Prevention and identification of pressure damage</w:t>
      </w:r>
    </w:p>
    <w:p w14:paraId="157AC372" w14:textId="2C3EBBF2" w:rsidR="004A6F27" w:rsidRPr="00B40708" w:rsidRDefault="004A6F27" w:rsidP="00F717B1">
      <w:pPr>
        <w:pStyle w:val="Heading2"/>
        <w:rPr>
          <w:lang w:eastAsia="en-GB"/>
        </w:rPr>
      </w:pPr>
      <w:bookmarkStart w:id="7" w:name="_Toc139530263"/>
      <w:r w:rsidRPr="00B40708">
        <w:rPr>
          <w:lang w:eastAsia="en-GB"/>
        </w:rPr>
        <w:t xml:space="preserve">Secondary driver: </w:t>
      </w:r>
      <w:r w:rsidR="00162C07">
        <w:rPr>
          <w:lang w:val="en-GB" w:eastAsia="en-GB"/>
        </w:rPr>
        <w:t>Evidence based risk assessment</w:t>
      </w:r>
      <w:bookmarkEnd w:id="7"/>
    </w:p>
    <w:p w14:paraId="21A8A9A2" w14:textId="77777777" w:rsidR="004A6F27" w:rsidRPr="000A3BD1" w:rsidRDefault="004A6F27" w:rsidP="00DA4FA6">
      <w:pPr>
        <w:pStyle w:val="Heading3"/>
        <w:rPr>
          <w:rFonts w:eastAsia="Times New Roman"/>
          <w:lang w:eastAsia="en-GB"/>
        </w:rPr>
      </w:pPr>
      <w:r w:rsidRPr="000A3BD1">
        <w:rPr>
          <w:rFonts w:eastAsia="Times New Roman"/>
          <w:lang w:eastAsia="en-GB"/>
        </w:rPr>
        <w:t>Change ideas:</w:t>
      </w:r>
    </w:p>
    <w:p w14:paraId="171B65D8" w14:textId="77777777" w:rsidR="00162C07" w:rsidRPr="00162C07" w:rsidRDefault="00162C07" w:rsidP="00162C07">
      <w:pPr>
        <w:pStyle w:val="ListParagraph"/>
        <w:rPr>
          <w:lang w:val="en-GB" w:eastAsia="en-GB"/>
        </w:rPr>
      </w:pPr>
      <w:r w:rsidRPr="00162C07">
        <w:rPr>
          <w:lang w:val="en-GB" w:eastAsia="en-GB"/>
        </w:rPr>
        <w:t>Completion of pressure ulcer risk assessment</w:t>
      </w:r>
    </w:p>
    <w:p w14:paraId="19577EAE" w14:textId="77777777" w:rsidR="00162C07" w:rsidRPr="00162C07" w:rsidRDefault="00162C07" w:rsidP="00162C07">
      <w:pPr>
        <w:pStyle w:val="ListParagraph"/>
        <w:numPr>
          <w:ilvl w:val="0"/>
          <w:numId w:val="17"/>
        </w:numPr>
        <w:rPr>
          <w:lang w:eastAsia="en-GB"/>
        </w:rPr>
      </w:pPr>
      <w:r w:rsidRPr="00162C07">
        <w:rPr>
          <w:lang w:eastAsia="en-GB"/>
        </w:rPr>
        <w:t>Locally agreed time frames for initial and repeat risk assessments to identify pressure damage</w:t>
      </w:r>
    </w:p>
    <w:p w14:paraId="19654AFA" w14:textId="77777777" w:rsidR="00162C07" w:rsidRPr="00162C07" w:rsidRDefault="00162C07" w:rsidP="00162C07">
      <w:pPr>
        <w:pStyle w:val="ListParagraph"/>
        <w:rPr>
          <w:lang w:eastAsia="en-GB"/>
        </w:rPr>
      </w:pPr>
      <w:proofErr w:type="spellStart"/>
      <w:r w:rsidRPr="00162C07">
        <w:rPr>
          <w:lang w:eastAsia="en-GB"/>
        </w:rPr>
        <w:t>Standardised</w:t>
      </w:r>
      <w:proofErr w:type="spellEnd"/>
      <w:r w:rsidRPr="00162C07">
        <w:rPr>
          <w:lang w:eastAsia="en-GB"/>
        </w:rPr>
        <w:t xml:space="preserve"> process for accessing pressure redistributing equipment </w:t>
      </w:r>
    </w:p>
    <w:p w14:paraId="5315AEED" w14:textId="77777777" w:rsidR="00162C07" w:rsidRPr="00162C07" w:rsidRDefault="00162C07" w:rsidP="00162C07">
      <w:pPr>
        <w:numPr>
          <w:ilvl w:val="0"/>
          <w:numId w:val="19"/>
        </w:numPr>
        <w:spacing w:after="0"/>
        <w:rPr>
          <w:rFonts w:eastAsia="Calibri" w:cs="Times New Roman"/>
          <w:color w:val="403E40" w:themeColor="text1"/>
          <w:lang w:eastAsia="en-GB"/>
        </w:rPr>
      </w:pPr>
      <w:r w:rsidRPr="00162C07">
        <w:rPr>
          <w:rFonts w:eastAsia="Calibri" w:cs="Times New Roman"/>
          <w:color w:val="403E40" w:themeColor="text1"/>
          <w:lang w:eastAsia="en-GB"/>
        </w:rPr>
        <w:t>Timely detailed skin inspection to identify any areas of pressure damage</w:t>
      </w:r>
    </w:p>
    <w:p w14:paraId="1B328EC9" w14:textId="77777777" w:rsidR="00DA4FA6" w:rsidRPr="00DA4FA6" w:rsidRDefault="00DA4FA6" w:rsidP="00DA4FA6">
      <w:pPr>
        <w:spacing w:after="0"/>
        <w:rPr>
          <w:lang w:eastAsia="en-GB"/>
        </w:rPr>
      </w:pPr>
    </w:p>
    <w:p w14:paraId="117FEF23" w14:textId="378DE10F" w:rsidR="004A6F27" w:rsidRDefault="004A6F27" w:rsidP="00DA4FA6">
      <w:pPr>
        <w:pStyle w:val="Heading3"/>
        <w:rPr>
          <w:rFonts w:eastAsia="Times New Roman"/>
          <w:lang w:eastAsia="en-GB"/>
        </w:rPr>
      </w:pPr>
      <w:r w:rsidRPr="000A3BD1">
        <w:rPr>
          <w:rFonts w:eastAsia="Times New Roman"/>
          <w:lang w:eastAsia="en-GB"/>
        </w:rPr>
        <w:t>Evidence and Guidelines:</w:t>
      </w:r>
    </w:p>
    <w:p w14:paraId="01C0B78F" w14:textId="3521BD03" w:rsidR="001D659A" w:rsidRPr="00162C07" w:rsidRDefault="00BA55A6" w:rsidP="00162C07">
      <w:pPr>
        <w:rPr>
          <w:lang w:eastAsia="en-GB"/>
        </w:rPr>
      </w:pPr>
      <w:hyperlink r:id="rId21" w:history="1">
        <w:r w:rsidR="00B471C8" w:rsidRPr="00162C07">
          <w:rPr>
            <w:rStyle w:val="Hyperlink"/>
            <w:lang w:eastAsia="en-GB"/>
          </w:rPr>
          <w:t>NHS Healthcare Improvement</w:t>
        </w:r>
        <w:r w:rsidR="00162C07" w:rsidRPr="00162C07">
          <w:rPr>
            <w:rStyle w:val="Hyperlink"/>
            <w:lang w:eastAsia="en-GB"/>
          </w:rPr>
          <w:t xml:space="preserve"> Scotland. </w:t>
        </w:r>
        <w:r w:rsidR="00B471C8" w:rsidRPr="00162C07">
          <w:rPr>
            <w:rStyle w:val="Hyperlink"/>
            <w:lang w:eastAsia="en-GB"/>
          </w:rPr>
          <w:t>Standards for prevention and manageme</w:t>
        </w:r>
        <w:r w:rsidR="00162C07">
          <w:rPr>
            <w:rStyle w:val="Hyperlink"/>
            <w:lang w:eastAsia="en-GB"/>
          </w:rPr>
          <w:t xml:space="preserve">nt of pressure </w:t>
        </w:r>
        <w:r w:rsidR="00162C07" w:rsidRPr="00162C07">
          <w:rPr>
            <w:rStyle w:val="Hyperlink"/>
            <w:lang w:eastAsia="en-GB"/>
          </w:rPr>
          <w:t>ulcers [online]. 2020</w:t>
        </w:r>
      </w:hyperlink>
      <w:r w:rsidR="002E0B10">
        <w:rPr>
          <w:rStyle w:val="Hyperlink"/>
          <w:lang w:eastAsia="en-GB"/>
        </w:rPr>
        <w:t>.</w:t>
      </w:r>
    </w:p>
    <w:p w14:paraId="58FFE0DB" w14:textId="6E93BF60" w:rsidR="00162C07" w:rsidRPr="00162C07" w:rsidRDefault="00BA55A6" w:rsidP="00162C07">
      <w:pPr>
        <w:rPr>
          <w:lang w:eastAsia="en-GB"/>
        </w:rPr>
      </w:pPr>
      <w:hyperlink r:id="rId22" w:history="1">
        <w:r w:rsidR="00B471C8" w:rsidRPr="00F46C8C">
          <w:rPr>
            <w:rStyle w:val="Hyperlink"/>
            <w:lang w:eastAsia="en-GB"/>
          </w:rPr>
          <w:t xml:space="preserve">Walker RM, Gillespie BM, </w:t>
        </w:r>
        <w:proofErr w:type="spellStart"/>
        <w:r w:rsidR="00B471C8" w:rsidRPr="00F46C8C">
          <w:rPr>
            <w:rStyle w:val="Hyperlink"/>
            <w:lang w:eastAsia="en-GB"/>
          </w:rPr>
          <w:t>McInnes</w:t>
        </w:r>
        <w:proofErr w:type="spellEnd"/>
        <w:r w:rsidR="00B471C8" w:rsidRPr="00F46C8C">
          <w:rPr>
            <w:rStyle w:val="Hyperlink"/>
            <w:lang w:eastAsia="en-GB"/>
          </w:rPr>
          <w:t xml:space="preserve"> E, Moore Z, </w:t>
        </w:r>
        <w:proofErr w:type="spellStart"/>
        <w:r w:rsidR="00B471C8" w:rsidRPr="00F46C8C">
          <w:rPr>
            <w:rStyle w:val="Hyperlink"/>
            <w:lang w:eastAsia="en-GB"/>
          </w:rPr>
          <w:t>Eskes</w:t>
        </w:r>
        <w:proofErr w:type="spellEnd"/>
        <w:r w:rsidR="00B471C8" w:rsidRPr="00F46C8C">
          <w:rPr>
            <w:rStyle w:val="Hyperlink"/>
            <w:lang w:eastAsia="en-GB"/>
          </w:rPr>
          <w:t xml:space="preserve"> AM, Patton D, et al. Prevention and treatment of pressure injuries: A meta-synthesis of Cochrane Reviews. J</w:t>
        </w:r>
        <w:r w:rsidR="00F46C8C">
          <w:rPr>
            <w:rStyle w:val="Hyperlink"/>
            <w:lang w:eastAsia="en-GB"/>
          </w:rPr>
          <w:t>ournal of</w:t>
        </w:r>
        <w:r w:rsidR="00B471C8" w:rsidRPr="00F46C8C">
          <w:rPr>
            <w:rStyle w:val="Hyperlink"/>
            <w:lang w:eastAsia="en-GB"/>
          </w:rPr>
          <w:t xml:space="preserve"> </w:t>
        </w:r>
        <w:r w:rsidR="00F46C8C">
          <w:rPr>
            <w:rStyle w:val="Hyperlink"/>
            <w:lang w:eastAsia="en-GB"/>
          </w:rPr>
          <w:t>T</w:t>
        </w:r>
        <w:r w:rsidR="00B471C8" w:rsidRPr="00F46C8C">
          <w:rPr>
            <w:rStyle w:val="Hyperlink"/>
            <w:lang w:eastAsia="en-GB"/>
          </w:rPr>
          <w:t>iss</w:t>
        </w:r>
        <w:r w:rsidR="00162C07" w:rsidRPr="00F46C8C">
          <w:rPr>
            <w:rStyle w:val="Hyperlink"/>
            <w:lang w:eastAsia="en-GB"/>
          </w:rPr>
          <w:t xml:space="preserve">ue </w:t>
        </w:r>
        <w:r w:rsidR="00F46C8C">
          <w:rPr>
            <w:rStyle w:val="Hyperlink"/>
            <w:lang w:eastAsia="en-GB"/>
          </w:rPr>
          <w:t>V</w:t>
        </w:r>
        <w:r w:rsidR="00162C07" w:rsidRPr="00F46C8C">
          <w:rPr>
            <w:rStyle w:val="Hyperlink"/>
            <w:lang w:eastAsia="en-GB"/>
          </w:rPr>
          <w:t>iability. 2020</w:t>
        </w:r>
        <w:proofErr w:type="gramStart"/>
        <w:r w:rsidR="00162C07" w:rsidRPr="00F46C8C">
          <w:rPr>
            <w:rStyle w:val="Hyperlink"/>
            <w:lang w:eastAsia="en-GB"/>
          </w:rPr>
          <w:t>;29</w:t>
        </w:r>
        <w:proofErr w:type="gramEnd"/>
        <w:r w:rsidR="00162C07" w:rsidRPr="00F46C8C">
          <w:rPr>
            <w:rStyle w:val="Hyperlink"/>
            <w:lang w:eastAsia="en-GB"/>
          </w:rPr>
          <w:t>(4):227-43</w:t>
        </w:r>
      </w:hyperlink>
      <w:r w:rsidR="002E0B10">
        <w:rPr>
          <w:rStyle w:val="Hyperlink"/>
          <w:lang w:eastAsia="en-GB"/>
        </w:rPr>
        <w:t>.</w:t>
      </w:r>
    </w:p>
    <w:p w14:paraId="3EC41AF4" w14:textId="794A9A8C" w:rsidR="004A6F27" w:rsidRPr="000A3BD1" w:rsidRDefault="004A6F27" w:rsidP="00C74C34">
      <w:pPr>
        <w:pStyle w:val="Heading3"/>
        <w:rPr>
          <w:rFonts w:eastAsia="Times New Roman"/>
          <w:lang w:eastAsia="en-GB"/>
        </w:rPr>
      </w:pPr>
      <w:r w:rsidRPr="000A3BD1">
        <w:rPr>
          <w:rFonts w:eastAsia="Times New Roman"/>
          <w:lang w:eastAsia="en-GB"/>
        </w:rPr>
        <w:t>Tools and Resources:</w:t>
      </w:r>
    </w:p>
    <w:p w14:paraId="1328B33E" w14:textId="27DDD709" w:rsidR="00162C07" w:rsidRDefault="00BA55A6" w:rsidP="00162C07">
      <w:pPr>
        <w:rPr>
          <w:rStyle w:val="Hyperlink"/>
          <w:lang w:eastAsia="en-GB"/>
        </w:rPr>
      </w:pPr>
      <w:hyperlink r:id="rId23" w:history="1">
        <w:r w:rsidR="00162C07" w:rsidRPr="00162C07">
          <w:rPr>
            <w:rStyle w:val="Hyperlink"/>
            <w:lang w:eastAsia="en-GB"/>
          </w:rPr>
          <w:t>Care Inspectorate. Tissue Viability. Template policy for adult services [online] 2017.</w:t>
        </w:r>
      </w:hyperlink>
    </w:p>
    <w:p w14:paraId="048F29FF" w14:textId="4E877D99" w:rsidR="00A24FAA" w:rsidRPr="00162C07" w:rsidRDefault="00BA55A6" w:rsidP="00162C07">
      <w:pPr>
        <w:rPr>
          <w:lang w:eastAsia="en-GB"/>
        </w:rPr>
      </w:pPr>
      <w:hyperlink r:id="rId24" w:history="1">
        <w:r w:rsidR="00A24FAA" w:rsidRPr="00A24FAA">
          <w:rPr>
            <w:rStyle w:val="Hyperlink"/>
            <w:rFonts w:eastAsiaTheme="minorEastAsia" w:hAnsi="Calibri"/>
            <w:kern w:val="24"/>
          </w:rPr>
          <w:t>National Pressure Ulcer Advisory Panel EPUAP, and Pan Pacific Pressure Injury Alliance. Prevention and Treatment of Pressure Ulcers/ Injuries: Quick Reference Guide. 2016.</w:t>
        </w:r>
      </w:hyperlink>
    </w:p>
    <w:p w14:paraId="5CCDA0A8" w14:textId="0CCF911F" w:rsidR="00162C07" w:rsidRPr="00162C07" w:rsidRDefault="00BA55A6" w:rsidP="00162C07">
      <w:pPr>
        <w:rPr>
          <w:lang w:eastAsia="en-GB"/>
        </w:rPr>
      </w:pPr>
      <w:hyperlink r:id="rId25" w:history="1">
        <w:r w:rsidR="00162C07" w:rsidRPr="00162C07">
          <w:rPr>
            <w:rStyle w:val="Hyperlink"/>
            <w:lang w:eastAsia="en-GB"/>
          </w:rPr>
          <w:t>NHS Health Improvement Scotland. Tissue viability toolkit [online]. 2017.</w:t>
        </w:r>
      </w:hyperlink>
    </w:p>
    <w:p w14:paraId="5799431E" w14:textId="00890F2F" w:rsidR="00162C07" w:rsidRPr="00162C07" w:rsidRDefault="00BA55A6" w:rsidP="00162C07">
      <w:pPr>
        <w:rPr>
          <w:lang w:eastAsia="en-GB"/>
        </w:rPr>
      </w:pPr>
      <w:hyperlink r:id="rId26" w:anchor="download-this-guide" w:history="1">
        <w:r w:rsidR="00AE4E1C" w:rsidRPr="00AE4E1C">
          <w:rPr>
            <w:rStyle w:val="Hyperlink"/>
            <w:lang w:eastAsia="en-GB"/>
          </w:rPr>
          <w:t>National Institute for Health and Care Excellence. Social Care Institute for Excellence. Helping to prevent pressure ulcers: A quick guide for registered managers of care homes [online] 2019.</w:t>
        </w:r>
      </w:hyperlink>
      <w:r w:rsidR="00162C07" w:rsidRPr="00162C07">
        <w:rPr>
          <w:lang w:eastAsia="en-GB"/>
        </w:rPr>
        <w:t xml:space="preserve"> </w:t>
      </w:r>
    </w:p>
    <w:p w14:paraId="27768805" w14:textId="67D177B1" w:rsidR="00E75D65" w:rsidRDefault="00162C07" w:rsidP="00E75D65">
      <w:pPr>
        <w:rPr>
          <w:rStyle w:val="Hyperlink"/>
          <w:lang w:eastAsia="en-GB"/>
        </w:rPr>
      </w:pPr>
      <w:r w:rsidRPr="00E75D65">
        <w:rPr>
          <w:lang w:eastAsia="en-GB"/>
        </w:rPr>
        <w:t>CTRU Leeds Research Portal. PURPOSE-T Registration [online</w:t>
      </w:r>
      <w:r w:rsidRPr="00BA55A6">
        <w:rPr>
          <w:color w:val="auto"/>
          <w:lang w:eastAsia="en-GB"/>
        </w:rPr>
        <w:t>]</w:t>
      </w:r>
      <w:r w:rsidR="00BA55A6">
        <w:rPr>
          <w:color w:val="auto"/>
          <w:lang w:eastAsia="en-GB"/>
        </w:rPr>
        <w:t>, available from:</w:t>
      </w:r>
      <w:bookmarkStart w:id="8" w:name="_GoBack"/>
      <w:bookmarkEnd w:id="8"/>
      <w:r w:rsidR="00BA55A6">
        <w:rPr>
          <w:rStyle w:val="Hyperlink"/>
          <w:color w:val="auto"/>
          <w:lang w:eastAsia="en-GB"/>
        </w:rPr>
        <w:t xml:space="preserve"> </w:t>
      </w:r>
      <w:r w:rsidR="00E75D65" w:rsidRPr="00BA55A6">
        <w:rPr>
          <w:lang w:eastAsia="en-GB"/>
        </w:rPr>
        <w:t>https://ctru.leeds.ac.uk/purpose/purpose-t/</w:t>
      </w:r>
    </w:p>
    <w:p w14:paraId="23FF5B09" w14:textId="0A816E01" w:rsidR="004C6221" w:rsidRDefault="004C6221" w:rsidP="00162C07">
      <w:pPr>
        <w:rPr>
          <w:rStyle w:val="Hyperlink"/>
          <w:lang w:eastAsia="en-GB"/>
        </w:rPr>
      </w:pPr>
    </w:p>
    <w:p w14:paraId="12DF9DB4" w14:textId="77777777" w:rsidR="002948E0" w:rsidRDefault="002948E0" w:rsidP="00162C07">
      <w:pPr>
        <w:rPr>
          <w:rStyle w:val="Hyperlink"/>
          <w:lang w:eastAsia="en-GB"/>
        </w:rPr>
      </w:pPr>
    </w:p>
    <w:p w14:paraId="27290CE9" w14:textId="77777777" w:rsidR="002948E0" w:rsidRDefault="002948E0" w:rsidP="00162C07">
      <w:pPr>
        <w:rPr>
          <w:rStyle w:val="Hyperlink"/>
          <w:lang w:eastAsia="en-GB"/>
        </w:rPr>
      </w:pPr>
    </w:p>
    <w:p w14:paraId="1D7A5A92" w14:textId="77777777" w:rsidR="002948E0" w:rsidRDefault="002948E0" w:rsidP="00162C07">
      <w:pPr>
        <w:rPr>
          <w:rStyle w:val="Hyperlink"/>
          <w:lang w:eastAsia="en-GB"/>
        </w:rPr>
      </w:pPr>
    </w:p>
    <w:p w14:paraId="66A1C5E0" w14:textId="1B81D3DB" w:rsidR="00384AE8" w:rsidRDefault="00384AE8" w:rsidP="00162C07">
      <w:pPr>
        <w:rPr>
          <w:lang w:eastAsia="en-GB"/>
        </w:rPr>
      </w:pPr>
      <w:r>
        <w:rPr>
          <w:lang w:eastAsia="en-GB"/>
        </w:rPr>
        <w:br w:type="page"/>
      </w:r>
    </w:p>
    <w:p w14:paraId="70C21EA3" w14:textId="2A728493" w:rsidR="005A1406" w:rsidRPr="00384AE8" w:rsidRDefault="005A1406" w:rsidP="00384AE8">
      <w:pPr>
        <w:rPr>
          <w:sz w:val="60"/>
          <w:szCs w:val="60"/>
          <w:lang w:eastAsia="en-GB"/>
        </w:rPr>
      </w:pPr>
      <w:r w:rsidRPr="00384AE8">
        <w:rPr>
          <w:sz w:val="60"/>
          <w:szCs w:val="60"/>
          <w:lang w:eastAsia="en-GB"/>
        </w:rPr>
        <w:lastRenderedPageBreak/>
        <w:t xml:space="preserve">Primary Driver: </w:t>
      </w:r>
      <w:r w:rsidR="00A264E9" w:rsidRPr="00A264E9">
        <w:rPr>
          <w:sz w:val="60"/>
          <w:szCs w:val="60"/>
          <w:lang w:eastAsia="en-GB"/>
        </w:rPr>
        <w:t>Prevention and identification of pressure damage</w:t>
      </w:r>
    </w:p>
    <w:p w14:paraId="76351CFA" w14:textId="5373ADC6" w:rsidR="005A1406" w:rsidRPr="00B40708" w:rsidRDefault="005A1406" w:rsidP="00F717B1">
      <w:pPr>
        <w:pStyle w:val="Heading2"/>
        <w:rPr>
          <w:lang w:eastAsia="en-GB"/>
        </w:rPr>
      </w:pPr>
      <w:bookmarkStart w:id="9" w:name="_Toc139530264"/>
      <w:r w:rsidRPr="00B40708">
        <w:rPr>
          <w:lang w:eastAsia="en-GB"/>
        </w:rPr>
        <w:t xml:space="preserve">Secondary driver: </w:t>
      </w:r>
      <w:r w:rsidR="00A264E9" w:rsidRPr="00A264E9">
        <w:rPr>
          <w:lang w:val="en-GB" w:eastAsia="en-GB"/>
        </w:rPr>
        <w:t>Person, family, and carer involvement in prevention</w:t>
      </w:r>
      <w:bookmarkEnd w:id="9"/>
    </w:p>
    <w:p w14:paraId="6EA5A50B" w14:textId="77777777" w:rsidR="005A1406" w:rsidRPr="000A3BD1" w:rsidRDefault="005A1406" w:rsidP="00C74C34">
      <w:pPr>
        <w:pStyle w:val="Heading3"/>
        <w:rPr>
          <w:rFonts w:eastAsia="Times New Roman"/>
          <w:lang w:eastAsia="en-GB"/>
        </w:rPr>
      </w:pPr>
      <w:r w:rsidRPr="000A3BD1">
        <w:rPr>
          <w:rFonts w:eastAsia="Times New Roman"/>
          <w:lang w:eastAsia="en-GB"/>
        </w:rPr>
        <w:t>Change ideas:</w:t>
      </w:r>
    </w:p>
    <w:p w14:paraId="14588C99" w14:textId="77777777" w:rsidR="00A264E9" w:rsidRPr="00A264E9" w:rsidRDefault="00A264E9" w:rsidP="00A264E9">
      <w:pPr>
        <w:numPr>
          <w:ilvl w:val="0"/>
          <w:numId w:val="17"/>
        </w:numPr>
        <w:spacing w:after="0" w:line="240" w:lineRule="auto"/>
        <w:rPr>
          <w:rFonts w:eastAsia="Calibri" w:cs="Times New Roman"/>
          <w:color w:val="403E40" w:themeColor="text1"/>
          <w:lang w:eastAsia="en-GB"/>
        </w:rPr>
      </w:pPr>
      <w:r w:rsidRPr="00A264E9">
        <w:rPr>
          <w:rFonts w:eastAsia="Calibri" w:cs="Times New Roman"/>
          <w:color w:val="403E40" w:themeColor="text1"/>
          <w:lang w:eastAsia="en-GB"/>
        </w:rPr>
        <w:t>Provision of person centred visiting</w:t>
      </w:r>
      <w:r w:rsidRPr="00A264E9">
        <w:rPr>
          <w:rFonts w:eastAsia="Calibri" w:cs="Times New Roman"/>
          <w:color w:val="403E40" w:themeColor="text1"/>
          <w:lang w:val="en-US" w:eastAsia="en-GB"/>
        </w:rPr>
        <w:t> as an opportunity to discuss concerns</w:t>
      </w:r>
    </w:p>
    <w:p w14:paraId="0355A1FF" w14:textId="0D8D2F87" w:rsidR="00A264E9" w:rsidRPr="00A264E9" w:rsidRDefault="00E26AF3" w:rsidP="00A264E9">
      <w:pPr>
        <w:numPr>
          <w:ilvl w:val="0"/>
          <w:numId w:val="17"/>
        </w:numPr>
        <w:spacing w:after="0" w:line="240" w:lineRule="auto"/>
        <w:rPr>
          <w:rFonts w:eastAsia="Calibri" w:cs="Times New Roman"/>
          <w:color w:val="403E40" w:themeColor="text1"/>
          <w:lang w:eastAsia="en-GB"/>
        </w:rPr>
      </w:pPr>
      <w:r>
        <w:rPr>
          <w:rFonts w:eastAsia="Calibri" w:cs="Times New Roman"/>
          <w:color w:val="403E40" w:themeColor="text1"/>
          <w:lang w:val="en-US" w:eastAsia="en-GB"/>
        </w:rPr>
        <w:t>Local process to engage</w:t>
      </w:r>
      <w:r w:rsidR="00A264E9" w:rsidRPr="00A264E9">
        <w:rPr>
          <w:rFonts w:eastAsia="Calibri" w:cs="Times New Roman"/>
          <w:color w:val="403E40" w:themeColor="text1"/>
          <w:lang w:val="en-US" w:eastAsia="en-GB"/>
        </w:rPr>
        <w:t xml:space="preserve"> person, family and </w:t>
      </w:r>
      <w:proofErr w:type="spellStart"/>
      <w:r w:rsidR="00A264E9" w:rsidRPr="00A264E9">
        <w:rPr>
          <w:rFonts w:eastAsia="Calibri" w:cs="Times New Roman"/>
          <w:color w:val="403E40" w:themeColor="text1"/>
          <w:lang w:val="en-US" w:eastAsia="en-GB"/>
        </w:rPr>
        <w:t>carers</w:t>
      </w:r>
      <w:proofErr w:type="spellEnd"/>
      <w:r w:rsidR="00A264E9" w:rsidRPr="00A264E9">
        <w:rPr>
          <w:rFonts w:eastAsia="Calibri" w:cs="Times New Roman"/>
          <w:color w:val="403E40" w:themeColor="text1"/>
          <w:lang w:val="en-US" w:eastAsia="en-GB"/>
        </w:rPr>
        <w:t xml:space="preserve"> in </w:t>
      </w:r>
      <w:r>
        <w:rPr>
          <w:rFonts w:eastAsia="Calibri" w:cs="Times New Roman"/>
          <w:color w:val="403E40" w:themeColor="text1"/>
          <w:lang w:val="en-US" w:eastAsia="en-GB"/>
        </w:rPr>
        <w:t>pressure ulcer prevention</w:t>
      </w:r>
      <w:r w:rsidR="00A264E9" w:rsidRPr="00A264E9">
        <w:rPr>
          <w:rFonts w:eastAsia="Calibri" w:cs="Times New Roman"/>
          <w:color w:val="403E40" w:themeColor="text1"/>
          <w:lang w:val="en-US" w:eastAsia="en-GB"/>
        </w:rPr>
        <w:t xml:space="preserve"> </w:t>
      </w:r>
    </w:p>
    <w:p w14:paraId="41865132" w14:textId="142644E7" w:rsidR="00A264E9" w:rsidRDefault="00A264E9" w:rsidP="00690358">
      <w:pPr>
        <w:numPr>
          <w:ilvl w:val="0"/>
          <w:numId w:val="17"/>
        </w:numPr>
        <w:spacing w:after="0" w:line="240" w:lineRule="auto"/>
        <w:rPr>
          <w:rFonts w:eastAsia="Calibri" w:cs="Times New Roman"/>
          <w:color w:val="403E40" w:themeColor="text1"/>
          <w:lang w:eastAsia="en-GB"/>
        </w:rPr>
      </w:pPr>
      <w:r w:rsidRPr="00A264E9">
        <w:rPr>
          <w:rFonts w:eastAsia="Calibri" w:cs="Times New Roman"/>
          <w:color w:val="403E40" w:themeColor="text1"/>
          <w:lang w:eastAsia="en-GB"/>
        </w:rPr>
        <w:t>Promotion of public information on pressure ulcer prevention available in accessible formats</w:t>
      </w:r>
    </w:p>
    <w:p w14:paraId="1B2E0D0A" w14:textId="0E3D8507" w:rsidR="00E26AF3" w:rsidRPr="00A264E9" w:rsidRDefault="00E26AF3" w:rsidP="00A264E9">
      <w:pPr>
        <w:numPr>
          <w:ilvl w:val="0"/>
          <w:numId w:val="17"/>
        </w:numPr>
        <w:spacing w:line="240" w:lineRule="auto"/>
        <w:rPr>
          <w:rFonts w:eastAsia="Calibri" w:cs="Times New Roman"/>
          <w:color w:val="403E40" w:themeColor="text1"/>
          <w:lang w:eastAsia="en-GB"/>
        </w:rPr>
      </w:pPr>
      <w:r>
        <w:rPr>
          <w:rFonts w:eastAsia="Calibri" w:cs="Times New Roman"/>
          <w:color w:val="403E40" w:themeColor="text1"/>
          <w:lang w:eastAsia="en-GB"/>
        </w:rPr>
        <w:t>Process to identify and mitigate barriers to following pressure ulcer prevention guidance</w:t>
      </w:r>
    </w:p>
    <w:p w14:paraId="31336AF9" w14:textId="77777777" w:rsidR="005A1406" w:rsidRPr="000A3BD1" w:rsidRDefault="005A1406" w:rsidP="00D867E7">
      <w:pPr>
        <w:pStyle w:val="Heading3"/>
        <w:rPr>
          <w:rFonts w:eastAsia="Times New Roman"/>
          <w:lang w:eastAsia="en-GB"/>
        </w:rPr>
      </w:pPr>
      <w:r w:rsidRPr="000A3BD1">
        <w:rPr>
          <w:rFonts w:eastAsia="Times New Roman"/>
          <w:lang w:eastAsia="en-GB"/>
        </w:rPr>
        <w:t>Evidence and Guidelines:</w:t>
      </w:r>
    </w:p>
    <w:p w14:paraId="62DF7C5F" w14:textId="6A81A9F9" w:rsidR="001D659A" w:rsidRPr="00A264E9" w:rsidRDefault="00BA55A6" w:rsidP="00A264E9">
      <w:pPr>
        <w:rPr>
          <w:lang w:eastAsia="en-GB"/>
        </w:rPr>
      </w:pPr>
      <w:hyperlink r:id="rId27" w:history="1">
        <w:r w:rsidR="00B471C8" w:rsidRPr="00F46C8C">
          <w:rPr>
            <w:rStyle w:val="Hyperlink"/>
            <w:lang w:eastAsia="en-GB"/>
          </w:rPr>
          <w:t>Ledger L, Worsley P, Hope J, Schoonhoven L. Patient involvement in pressure ulcer prevention and adherence to prevention strategies: An integrative review Int</w:t>
        </w:r>
        <w:r w:rsidR="00F46C8C">
          <w:rPr>
            <w:rStyle w:val="Hyperlink"/>
            <w:lang w:eastAsia="en-GB"/>
          </w:rPr>
          <w:t>ernational</w:t>
        </w:r>
        <w:r w:rsidR="00B471C8" w:rsidRPr="00F46C8C">
          <w:rPr>
            <w:rStyle w:val="Hyperlink"/>
            <w:lang w:eastAsia="en-GB"/>
          </w:rPr>
          <w:t xml:space="preserve"> J</w:t>
        </w:r>
        <w:r w:rsidR="00F46C8C">
          <w:rPr>
            <w:rStyle w:val="Hyperlink"/>
            <w:lang w:eastAsia="en-GB"/>
          </w:rPr>
          <w:t>ournal of</w:t>
        </w:r>
        <w:r w:rsidR="00B471C8" w:rsidRPr="00F46C8C">
          <w:rPr>
            <w:rStyle w:val="Hyperlink"/>
            <w:lang w:eastAsia="en-GB"/>
          </w:rPr>
          <w:t xml:space="preserve"> Nurs</w:t>
        </w:r>
        <w:r w:rsidR="00F46C8C">
          <w:rPr>
            <w:rStyle w:val="Hyperlink"/>
            <w:lang w:eastAsia="en-GB"/>
          </w:rPr>
          <w:t>ing</w:t>
        </w:r>
        <w:r w:rsidR="00B471C8" w:rsidRPr="00F46C8C">
          <w:rPr>
            <w:rStyle w:val="Hyperlink"/>
            <w:lang w:eastAsia="en-GB"/>
          </w:rPr>
          <w:t xml:space="preserve"> Stud</w:t>
        </w:r>
        <w:r w:rsidR="00F46C8C">
          <w:rPr>
            <w:rStyle w:val="Hyperlink"/>
            <w:lang w:eastAsia="en-GB"/>
          </w:rPr>
          <w:t>ies</w:t>
        </w:r>
        <w:r w:rsidR="00B471C8" w:rsidRPr="00F46C8C">
          <w:rPr>
            <w:rStyle w:val="Hyperlink"/>
            <w:lang w:eastAsia="en-GB"/>
          </w:rPr>
          <w:t>. 2020</w:t>
        </w:r>
        <w:proofErr w:type="gramStart"/>
        <w:r w:rsidR="00B471C8" w:rsidRPr="00F46C8C">
          <w:rPr>
            <w:rStyle w:val="Hyperlink"/>
            <w:lang w:eastAsia="en-GB"/>
          </w:rPr>
          <w:t>;101</w:t>
        </w:r>
        <w:proofErr w:type="gramEnd"/>
        <w:r w:rsidR="00B471C8" w:rsidRPr="00F46C8C">
          <w:rPr>
            <w:rStyle w:val="Hyperlink"/>
            <w:lang w:eastAsia="en-GB"/>
          </w:rPr>
          <w:t>: e1034</w:t>
        </w:r>
        <w:r w:rsidR="00F46C8C" w:rsidRPr="00F46C8C">
          <w:rPr>
            <w:rStyle w:val="Hyperlink"/>
            <w:lang w:eastAsia="en-GB"/>
          </w:rPr>
          <w:t>49</w:t>
        </w:r>
      </w:hyperlink>
      <w:r w:rsidR="002E0B10">
        <w:rPr>
          <w:rStyle w:val="Hyperlink"/>
          <w:lang w:eastAsia="en-GB"/>
        </w:rPr>
        <w:t>.</w:t>
      </w:r>
    </w:p>
    <w:p w14:paraId="7A18537E" w14:textId="59F6C21D" w:rsidR="00A264E9" w:rsidRDefault="00BA55A6" w:rsidP="00A264E9">
      <w:pPr>
        <w:rPr>
          <w:lang w:eastAsia="en-GB"/>
        </w:rPr>
      </w:pPr>
      <w:hyperlink r:id="rId28" w:history="1">
        <w:proofErr w:type="spellStart"/>
        <w:r w:rsidR="00B471C8" w:rsidRPr="00F46C8C">
          <w:rPr>
            <w:rStyle w:val="Hyperlink"/>
            <w:lang w:eastAsia="en-GB"/>
          </w:rPr>
          <w:t>Engelen</w:t>
        </w:r>
        <w:proofErr w:type="spellEnd"/>
        <w:r w:rsidR="00B471C8" w:rsidRPr="00F46C8C">
          <w:rPr>
            <w:rStyle w:val="Hyperlink"/>
            <w:lang w:eastAsia="en-GB"/>
          </w:rPr>
          <w:t xml:space="preserve"> M, van </w:t>
        </w:r>
        <w:proofErr w:type="spellStart"/>
        <w:r w:rsidR="00B471C8" w:rsidRPr="00F46C8C">
          <w:rPr>
            <w:rStyle w:val="Hyperlink"/>
            <w:lang w:eastAsia="en-GB"/>
          </w:rPr>
          <w:t>Dulmen</w:t>
        </w:r>
        <w:proofErr w:type="spellEnd"/>
        <w:r w:rsidR="00B471C8" w:rsidRPr="00F46C8C">
          <w:rPr>
            <w:rStyle w:val="Hyperlink"/>
            <w:lang w:eastAsia="en-GB"/>
          </w:rPr>
          <w:t xml:space="preserve"> S, </w:t>
        </w:r>
        <w:proofErr w:type="spellStart"/>
        <w:r w:rsidR="00B471C8" w:rsidRPr="00F46C8C">
          <w:rPr>
            <w:rStyle w:val="Hyperlink"/>
            <w:lang w:eastAsia="en-GB"/>
          </w:rPr>
          <w:t>Vermeulen</w:t>
        </w:r>
        <w:proofErr w:type="spellEnd"/>
        <w:r w:rsidR="00B471C8" w:rsidRPr="00F46C8C">
          <w:rPr>
            <w:rStyle w:val="Hyperlink"/>
            <w:lang w:eastAsia="en-GB"/>
          </w:rPr>
          <w:t xml:space="preserve"> H, de </w:t>
        </w:r>
        <w:proofErr w:type="spellStart"/>
        <w:r w:rsidR="00B471C8" w:rsidRPr="00F46C8C">
          <w:rPr>
            <w:rStyle w:val="Hyperlink"/>
            <w:lang w:eastAsia="en-GB"/>
          </w:rPr>
          <w:t>Laat</w:t>
        </w:r>
        <w:proofErr w:type="spellEnd"/>
        <w:r w:rsidR="00B471C8" w:rsidRPr="00F46C8C">
          <w:rPr>
            <w:rStyle w:val="Hyperlink"/>
            <w:lang w:eastAsia="en-GB"/>
          </w:rPr>
          <w:t xml:space="preserve"> E, van </w:t>
        </w:r>
        <w:proofErr w:type="spellStart"/>
        <w:r w:rsidR="00B471C8" w:rsidRPr="00F46C8C">
          <w:rPr>
            <w:rStyle w:val="Hyperlink"/>
            <w:lang w:eastAsia="en-GB"/>
          </w:rPr>
          <w:t>Gaal</w:t>
        </w:r>
        <w:proofErr w:type="spellEnd"/>
        <w:r w:rsidR="00B471C8" w:rsidRPr="00F46C8C">
          <w:rPr>
            <w:rStyle w:val="Hyperlink"/>
            <w:lang w:eastAsia="en-GB"/>
          </w:rPr>
          <w:t xml:space="preserve"> B. The content and effectiveness of self-management support interventions for people at risk of pressure ulcers: A systematic review. Int</w:t>
        </w:r>
        <w:r w:rsidR="00C60CFC">
          <w:rPr>
            <w:rStyle w:val="Hyperlink"/>
            <w:lang w:eastAsia="en-GB"/>
          </w:rPr>
          <w:t>ernational</w:t>
        </w:r>
        <w:r w:rsidR="00F46C8C" w:rsidRPr="00F46C8C">
          <w:rPr>
            <w:rStyle w:val="Hyperlink"/>
            <w:lang w:eastAsia="en-GB"/>
          </w:rPr>
          <w:t xml:space="preserve"> J</w:t>
        </w:r>
        <w:r w:rsidR="00C60CFC">
          <w:rPr>
            <w:rStyle w:val="Hyperlink"/>
            <w:lang w:eastAsia="en-GB"/>
          </w:rPr>
          <w:t>ournal of</w:t>
        </w:r>
        <w:r w:rsidR="00F46C8C" w:rsidRPr="00F46C8C">
          <w:rPr>
            <w:rStyle w:val="Hyperlink"/>
            <w:lang w:eastAsia="en-GB"/>
          </w:rPr>
          <w:t xml:space="preserve"> Nurs</w:t>
        </w:r>
        <w:r w:rsidR="00C60CFC">
          <w:rPr>
            <w:rStyle w:val="Hyperlink"/>
            <w:lang w:eastAsia="en-GB"/>
          </w:rPr>
          <w:t>ing</w:t>
        </w:r>
        <w:r w:rsidR="00F46C8C" w:rsidRPr="00F46C8C">
          <w:rPr>
            <w:rStyle w:val="Hyperlink"/>
            <w:lang w:eastAsia="en-GB"/>
          </w:rPr>
          <w:t xml:space="preserve"> Stud</w:t>
        </w:r>
        <w:r w:rsidR="00C60CFC">
          <w:rPr>
            <w:rStyle w:val="Hyperlink"/>
            <w:lang w:eastAsia="en-GB"/>
          </w:rPr>
          <w:t>ies</w:t>
        </w:r>
        <w:r w:rsidR="00F46C8C" w:rsidRPr="00F46C8C">
          <w:rPr>
            <w:rStyle w:val="Hyperlink"/>
            <w:lang w:eastAsia="en-GB"/>
          </w:rPr>
          <w:t>. 2021</w:t>
        </w:r>
        <w:proofErr w:type="gramStart"/>
        <w:r w:rsidR="00F46C8C" w:rsidRPr="00F46C8C">
          <w:rPr>
            <w:rStyle w:val="Hyperlink"/>
            <w:lang w:eastAsia="en-GB"/>
          </w:rPr>
          <w:t>;122</w:t>
        </w:r>
        <w:proofErr w:type="gramEnd"/>
        <w:r w:rsidR="00F46C8C" w:rsidRPr="00F46C8C">
          <w:rPr>
            <w:rStyle w:val="Hyperlink"/>
            <w:lang w:eastAsia="en-GB"/>
          </w:rPr>
          <w:t>: e104014</w:t>
        </w:r>
      </w:hyperlink>
      <w:r w:rsidR="002E0B10">
        <w:rPr>
          <w:rStyle w:val="Hyperlink"/>
          <w:lang w:eastAsia="en-GB"/>
        </w:rPr>
        <w:t>.</w:t>
      </w:r>
      <w:r w:rsidR="00F46C8C">
        <w:rPr>
          <w:lang w:eastAsia="en-GB"/>
        </w:rPr>
        <w:t xml:space="preserve"> </w:t>
      </w:r>
    </w:p>
    <w:p w14:paraId="075E88FB" w14:textId="33630DE2" w:rsidR="005A1406" w:rsidRPr="000A3BD1" w:rsidRDefault="005A1406" w:rsidP="00D867E7">
      <w:pPr>
        <w:pStyle w:val="Heading3"/>
        <w:rPr>
          <w:rFonts w:eastAsia="Times New Roman"/>
          <w:lang w:eastAsia="en-GB"/>
        </w:rPr>
      </w:pPr>
      <w:r w:rsidRPr="000A3BD1">
        <w:rPr>
          <w:rFonts w:eastAsia="Times New Roman"/>
          <w:lang w:eastAsia="en-GB"/>
        </w:rPr>
        <w:t>Tools and Resources:</w:t>
      </w:r>
    </w:p>
    <w:p w14:paraId="29EF3FEC" w14:textId="440C5270" w:rsidR="00A264E9" w:rsidRPr="00A264E9" w:rsidRDefault="00BA55A6" w:rsidP="00A264E9">
      <w:pPr>
        <w:rPr>
          <w:lang w:eastAsia="en-GB"/>
        </w:rPr>
      </w:pPr>
      <w:hyperlink r:id="rId29" w:history="1">
        <w:r w:rsidR="00A264E9" w:rsidRPr="00A264E9">
          <w:rPr>
            <w:rStyle w:val="Hyperlink"/>
            <w:lang w:eastAsia="en-GB"/>
          </w:rPr>
          <w:t>Healthcare Improvement Scotland. What matters to you? [</w:t>
        </w:r>
        <w:proofErr w:type="gramStart"/>
        <w:r w:rsidR="00A264E9" w:rsidRPr="00A264E9">
          <w:rPr>
            <w:rStyle w:val="Hyperlink"/>
            <w:lang w:eastAsia="en-GB"/>
          </w:rPr>
          <w:t>online</w:t>
        </w:r>
        <w:proofErr w:type="gramEnd"/>
        <w:r w:rsidR="00A264E9" w:rsidRPr="00A264E9">
          <w:rPr>
            <w:rStyle w:val="Hyperlink"/>
            <w:lang w:eastAsia="en-GB"/>
          </w:rPr>
          <w:t>]. 2021.</w:t>
        </w:r>
      </w:hyperlink>
    </w:p>
    <w:p w14:paraId="5A741135" w14:textId="2469776C" w:rsidR="00A264E9" w:rsidRPr="00A264E9" w:rsidRDefault="00BA55A6" w:rsidP="00A264E9">
      <w:pPr>
        <w:rPr>
          <w:lang w:eastAsia="en-GB"/>
        </w:rPr>
      </w:pPr>
      <w:hyperlink r:id="rId30" w:history="1">
        <w:r w:rsidR="00A264E9" w:rsidRPr="00B456F3">
          <w:rPr>
            <w:rStyle w:val="Hyperlink"/>
            <w:lang w:eastAsia="en-GB"/>
          </w:rPr>
          <w:t>NHS Education for Scotland. The Health Literacy Place: Techniques [online]. 2021</w:t>
        </w:r>
        <w:r w:rsidR="002E0B10" w:rsidRPr="00B456F3">
          <w:rPr>
            <w:rStyle w:val="Hyperlink"/>
            <w:lang w:eastAsia="en-GB"/>
          </w:rPr>
          <w:t>.</w:t>
        </w:r>
      </w:hyperlink>
    </w:p>
    <w:p w14:paraId="31C4FB3E" w14:textId="125A8B64" w:rsidR="00A264E9" w:rsidRPr="00A264E9" w:rsidRDefault="00BA55A6" w:rsidP="00A264E9">
      <w:pPr>
        <w:rPr>
          <w:lang w:eastAsia="en-GB"/>
        </w:rPr>
      </w:pPr>
      <w:hyperlink r:id="rId31" w:history="1">
        <w:r w:rsidR="00A264E9" w:rsidRPr="00A264E9">
          <w:rPr>
            <w:rStyle w:val="Hyperlink"/>
            <w:lang w:eastAsia="en-GB"/>
          </w:rPr>
          <w:t>NHS Education for Scotland. Person centred care [online]. 2021</w:t>
        </w:r>
      </w:hyperlink>
      <w:r w:rsidR="002E0B10">
        <w:rPr>
          <w:rStyle w:val="Hyperlink"/>
          <w:lang w:eastAsia="en-GB"/>
        </w:rPr>
        <w:t>.</w:t>
      </w:r>
      <w:r w:rsidR="00A264E9">
        <w:rPr>
          <w:lang w:eastAsia="en-GB"/>
        </w:rPr>
        <w:t xml:space="preserve"> </w:t>
      </w:r>
    </w:p>
    <w:p w14:paraId="032B25D6" w14:textId="087714AA" w:rsidR="00114209" w:rsidRPr="00262D77" w:rsidRDefault="00BA55A6" w:rsidP="00A264E9">
      <w:pPr>
        <w:rPr>
          <w:color w:val="009FE2" w:themeColor="hyperlink"/>
          <w:u w:val="single"/>
          <w:lang w:val="en-US" w:eastAsia="en-GB"/>
        </w:rPr>
      </w:pPr>
      <w:hyperlink r:id="rId32" w:history="1">
        <w:r w:rsidR="00A264E9">
          <w:rPr>
            <w:rStyle w:val="Hyperlink"/>
            <w:lang w:eastAsia="en-GB"/>
          </w:rPr>
          <w:t>NHS Inform. About p</w:t>
        </w:r>
        <w:r w:rsidR="00A264E9" w:rsidRPr="00A264E9">
          <w:rPr>
            <w:rStyle w:val="Hyperlink"/>
            <w:lang w:eastAsia="en-GB"/>
          </w:rPr>
          <w:t>ressure ulcers [online]. 2020</w:t>
        </w:r>
      </w:hyperlink>
      <w:r w:rsidR="002E0B10">
        <w:rPr>
          <w:rStyle w:val="Hyperlink"/>
          <w:lang w:eastAsia="en-GB"/>
        </w:rPr>
        <w:t>.</w:t>
      </w:r>
      <w:r w:rsidR="00114209">
        <w:rPr>
          <w:sz w:val="48"/>
          <w:lang w:eastAsia="en-GB"/>
        </w:rPr>
        <w:br w:type="page"/>
      </w:r>
    </w:p>
    <w:p w14:paraId="31962408" w14:textId="14EE23E1" w:rsidR="005A1406" w:rsidRPr="00384AE8" w:rsidRDefault="005A1406" w:rsidP="00384AE8">
      <w:pPr>
        <w:rPr>
          <w:sz w:val="60"/>
          <w:szCs w:val="60"/>
          <w:lang w:eastAsia="en-GB"/>
        </w:rPr>
      </w:pPr>
      <w:r w:rsidRPr="00384AE8">
        <w:rPr>
          <w:sz w:val="60"/>
          <w:szCs w:val="60"/>
          <w:lang w:eastAsia="en-GB"/>
        </w:rPr>
        <w:lastRenderedPageBreak/>
        <w:t xml:space="preserve">Primary Driver: </w:t>
      </w:r>
      <w:r w:rsidR="00A264E9" w:rsidRPr="00A264E9">
        <w:rPr>
          <w:sz w:val="60"/>
          <w:szCs w:val="60"/>
          <w:lang w:eastAsia="en-GB"/>
        </w:rPr>
        <w:t>Prevention and identification of pressure damage</w:t>
      </w:r>
    </w:p>
    <w:p w14:paraId="2F2FBF61" w14:textId="224C5EE0" w:rsidR="005A1406" w:rsidRPr="000A3BD1" w:rsidRDefault="007A6B5A" w:rsidP="00F717B1">
      <w:pPr>
        <w:pStyle w:val="Heading2"/>
        <w:rPr>
          <w:lang w:eastAsia="en-GB"/>
        </w:rPr>
      </w:pPr>
      <w:bookmarkStart w:id="10" w:name="_Toc139530265"/>
      <w:r>
        <w:rPr>
          <w:lang w:eastAsia="en-GB"/>
        </w:rPr>
        <w:t>Secondary d</w:t>
      </w:r>
      <w:r w:rsidR="005A1406" w:rsidRPr="000A3BD1">
        <w:rPr>
          <w:lang w:eastAsia="en-GB"/>
        </w:rPr>
        <w:t xml:space="preserve">river: </w:t>
      </w:r>
      <w:r w:rsidR="00A264E9" w:rsidRPr="00A264E9">
        <w:rPr>
          <w:lang w:val="en-GB" w:eastAsia="en-GB"/>
        </w:rPr>
        <w:t>Accurate pressure ulcer grading</w:t>
      </w:r>
      <w:bookmarkEnd w:id="10"/>
      <w:r w:rsidR="00A264E9" w:rsidRPr="00A264E9">
        <w:rPr>
          <w:lang w:val="en-GB" w:eastAsia="en-GB"/>
        </w:rPr>
        <w:t xml:space="preserve">  </w:t>
      </w:r>
    </w:p>
    <w:p w14:paraId="4E83097C" w14:textId="77777777" w:rsidR="005A1406" w:rsidRPr="000A3BD1" w:rsidRDefault="005A1406" w:rsidP="00B40708">
      <w:pPr>
        <w:pStyle w:val="Heading3"/>
        <w:rPr>
          <w:rFonts w:eastAsia="Times New Roman"/>
          <w:lang w:eastAsia="en-GB"/>
        </w:rPr>
      </w:pPr>
      <w:r w:rsidRPr="000A3BD1">
        <w:rPr>
          <w:rFonts w:eastAsia="Times New Roman"/>
          <w:lang w:eastAsia="en-GB"/>
        </w:rPr>
        <w:t xml:space="preserve">Change </w:t>
      </w:r>
      <w:r w:rsidRPr="00B40708">
        <w:t>ideas</w:t>
      </w:r>
      <w:r w:rsidRPr="000A3BD1">
        <w:rPr>
          <w:rFonts w:eastAsia="Times New Roman"/>
          <w:lang w:eastAsia="en-GB"/>
        </w:rPr>
        <w:t>:</w:t>
      </w:r>
    </w:p>
    <w:p w14:paraId="39E2C2DC" w14:textId="77777777" w:rsidR="00A264E9" w:rsidRPr="00A264E9" w:rsidRDefault="00A264E9" w:rsidP="00A264E9">
      <w:pPr>
        <w:pStyle w:val="ListParagraph"/>
        <w:rPr>
          <w:lang w:val="en-GB" w:eastAsia="en-GB"/>
        </w:rPr>
      </w:pPr>
      <w:r w:rsidRPr="00A264E9">
        <w:rPr>
          <w:lang w:eastAsia="en-GB"/>
        </w:rPr>
        <w:t>Implementation of nationally agreed pressure ulcer grading tool</w:t>
      </w:r>
    </w:p>
    <w:p w14:paraId="0819E362" w14:textId="77777777" w:rsidR="00A264E9" w:rsidRPr="00A264E9" w:rsidRDefault="00A264E9" w:rsidP="00A264E9">
      <w:pPr>
        <w:pStyle w:val="ListParagraph"/>
        <w:numPr>
          <w:ilvl w:val="0"/>
          <w:numId w:val="17"/>
        </w:numPr>
        <w:rPr>
          <w:lang w:eastAsia="en-GB"/>
        </w:rPr>
      </w:pPr>
      <w:r w:rsidRPr="00A264E9">
        <w:rPr>
          <w:lang w:eastAsia="en-GB"/>
        </w:rPr>
        <w:t>Evidence of locally agreed documentation within person’s care record </w:t>
      </w:r>
    </w:p>
    <w:p w14:paraId="785596E7" w14:textId="31E2BFA3" w:rsidR="009631E6" w:rsidRPr="00A264E9" w:rsidRDefault="00A264E9" w:rsidP="009631E6">
      <w:pPr>
        <w:numPr>
          <w:ilvl w:val="0"/>
          <w:numId w:val="17"/>
        </w:numPr>
        <w:rPr>
          <w:rFonts w:eastAsia="Calibri" w:cs="Times New Roman"/>
          <w:color w:val="403E40" w:themeColor="text1"/>
          <w:lang w:eastAsia="en-GB"/>
        </w:rPr>
      </w:pPr>
      <w:r w:rsidRPr="00A264E9">
        <w:rPr>
          <w:rFonts w:eastAsia="Calibri" w:cs="Times New Roman"/>
          <w:color w:val="403E40" w:themeColor="text1"/>
          <w:lang w:val="en-US" w:eastAsia="en-GB"/>
        </w:rPr>
        <w:t>Provision of evidence-based pressure ulcer grading of all skin tones</w:t>
      </w:r>
    </w:p>
    <w:p w14:paraId="724FEEE1" w14:textId="654150F7" w:rsidR="005A1406" w:rsidRPr="000A3BD1" w:rsidRDefault="005A1406" w:rsidP="00262D77">
      <w:pPr>
        <w:pStyle w:val="Heading3"/>
        <w:rPr>
          <w:rFonts w:eastAsia="Times New Roman"/>
          <w:lang w:eastAsia="en-GB"/>
        </w:rPr>
      </w:pPr>
      <w:r w:rsidRPr="000A3BD1">
        <w:rPr>
          <w:rFonts w:eastAsia="Times New Roman"/>
          <w:lang w:eastAsia="en-GB"/>
        </w:rPr>
        <w:t>Evidence and Guidelines:</w:t>
      </w:r>
    </w:p>
    <w:p w14:paraId="3EBC34ED" w14:textId="596609EC" w:rsidR="001D659A" w:rsidRPr="00A264E9" w:rsidRDefault="00BA55A6" w:rsidP="00A264E9">
      <w:hyperlink r:id="rId33" w:history="1">
        <w:r w:rsidR="00B471C8" w:rsidRPr="00C60CFC">
          <w:rPr>
            <w:rStyle w:val="Hyperlink"/>
          </w:rPr>
          <w:t xml:space="preserve">Chung ML, </w:t>
        </w:r>
        <w:proofErr w:type="spellStart"/>
        <w:r w:rsidR="00B471C8" w:rsidRPr="00C60CFC">
          <w:rPr>
            <w:rStyle w:val="Hyperlink"/>
          </w:rPr>
          <w:t>Widdel</w:t>
        </w:r>
        <w:proofErr w:type="spellEnd"/>
        <w:r w:rsidR="00B471C8" w:rsidRPr="00C60CFC">
          <w:rPr>
            <w:rStyle w:val="Hyperlink"/>
          </w:rPr>
          <w:t xml:space="preserve"> M, Kirchhoff J, </w:t>
        </w:r>
        <w:proofErr w:type="spellStart"/>
        <w:r w:rsidR="00B471C8" w:rsidRPr="00C60CFC">
          <w:rPr>
            <w:rStyle w:val="Hyperlink"/>
          </w:rPr>
          <w:t>Sellin</w:t>
        </w:r>
        <w:proofErr w:type="spellEnd"/>
        <w:r w:rsidR="00B471C8" w:rsidRPr="00C60CFC">
          <w:rPr>
            <w:rStyle w:val="Hyperlink"/>
          </w:rPr>
          <w:t xml:space="preserve"> J, </w:t>
        </w:r>
        <w:proofErr w:type="spellStart"/>
        <w:r w:rsidR="00B471C8" w:rsidRPr="00C60CFC">
          <w:rPr>
            <w:rStyle w:val="Hyperlink"/>
          </w:rPr>
          <w:t>Jelali</w:t>
        </w:r>
        <w:proofErr w:type="spellEnd"/>
        <w:r w:rsidR="00B471C8" w:rsidRPr="00C60CFC">
          <w:rPr>
            <w:rStyle w:val="Hyperlink"/>
          </w:rPr>
          <w:t xml:space="preserve"> M, </w:t>
        </w:r>
        <w:proofErr w:type="spellStart"/>
        <w:proofErr w:type="gramStart"/>
        <w:r w:rsidR="00B471C8" w:rsidRPr="00C60CFC">
          <w:rPr>
            <w:rStyle w:val="Hyperlink"/>
          </w:rPr>
          <w:t>Geiser</w:t>
        </w:r>
        <w:proofErr w:type="spellEnd"/>
        <w:proofErr w:type="gramEnd"/>
        <w:r w:rsidR="00B471C8" w:rsidRPr="00C60CFC">
          <w:rPr>
            <w:rStyle w:val="Hyperlink"/>
          </w:rPr>
          <w:t xml:space="preserve"> F, et al. Risk factors for pressure ulcers in adult patients: A meta-analysis on sociodemographic factors and the Braden scale. </w:t>
        </w:r>
        <w:r w:rsidR="00C60CFC" w:rsidRPr="00C60CFC">
          <w:rPr>
            <w:rStyle w:val="Hyperlink"/>
          </w:rPr>
          <w:t>J</w:t>
        </w:r>
        <w:r w:rsidR="00C60CFC">
          <w:rPr>
            <w:rStyle w:val="Hyperlink"/>
          </w:rPr>
          <w:t>ournal of</w:t>
        </w:r>
        <w:r w:rsidR="00C60CFC" w:rsidRPr="00C60CFC">
          <w:rPr>
            <w:rStyle w:val="Hyperlink"/>
          </w:rPr>
          <w:t xml:space="preserve"> Clin</w:t>
        </w:r>
        <w:r w:rsidR="00C60CFC">
          <w:rPr>
            <w:rStyle w:val="Hyperlink"/>
          </w:rPr>
          <w:t>ical</w:t>
        </w:r>
        <w:r w:rsidR="00C60CFC" w:rsidRPr="00C60CFC">
          <w:rPr>
            <w:rStyle w:val="Hyperlink"/>
          </w:rPr>
          <w:t xml:space="preserve"> Nurs</w:t>
        </w:r>
        <w:r w:rsidR="00C60CFC">
          <w:rPr>
            <w:rStyle w:val="Hyperlink"/>
          </w:rPr>
          <w:t>ing</w:t>
        </w:r>
        <w:r w:rsidR="00C60CFC" w:rsidRPr="00C60CFC">
          <w:rPr>
            <w:rStyle w:val="Hyperlink"/>
          </w:rPr>
          <w:t>. 2022</w:t>
        </w:r>
        <w:proofErr w:type="gramStart"/>
        <w:r w:rsidR="00C60CFC" w:rsidRPr="00C60CFC">
          <w:rPr>
            <w:rStyle w:val="Hyperlink"/>
          </w:rPr>
          <w:t>;00:1</w:t>
        </w:r>
        <w:proofErr w:type="gramEnd"/>
        <w:r w:rsidR="00C60CFC" w:rsidRPr="00C60CFC">
          <w:rPr>
            <w:rStyle w:val="Hyperlink"/>
          </w:rPr>
          <w:t>-14</w:t>
        </w:r>
      </w:hyperlink>
      <w:r w:rsidR="00945941">
        <w:rPr>
          <w:rStyle w:val="Hyperlink"/>
        </w:rPr>
        <w:t>.</w:t>
      </w:r>
    </w:p>
    <w:p w14:paraId="554748AE" w14:textId="55332D57" w:rsidR="001D659A" w:rsidRPr="00A264E9" w:rsidRDefault="00BA55A6" w:rsidP="00A264E9">
      <w:hyperlink r:id="rId34" w:history="1">
        <w:r w:rsidR="00B471C8" w:rsidRPr="00A264E9">
          <w:rPr>
            <w:rStyle w:val="Hyperlink"/>
          </w:rPr>
          <w:t>NHS Healthcare Improvement Scotland. Grading and prevalence tools [online]. 2019</w:t>
        </w:r>
      </w:hyperlink>
      <w:r w:rsidR="002E0B10">
        <w:rPr>
          <w:rStyle w:val="Hyperlink"/>
        </w:rPr>
        <w:t>.</w:t>
      </w:r>
      <w:r w:rsidR="00B471C8" w:rsidRPr="00A264E9">
        <w:t xml:space="preserve"> </w:t>
      </w:r>
    </w:p>
    <w:p w14:paraId="2ABC1A39" w14:textId="275F375A" w:rsidR="001D659A" w:rsidRPr="00A264E9" w:rsidRDefault="00BA55A6" w:rsidP="00A264E9">
      <w:hyperlink r:id="rId35" w:history="1">
        <w:r w:rsidR="00B471C8" w:rsidRPr="00A264E9">
          <w:rPr>
            <w:rStyle w:val="Hyperlink"/>
          </w:rPr>
          <w:t>NHS He</w:t>
        </w:r>
        <w:r w:rsidR="00A264E9">
          <w:rPr>
            <w:rStyle w:val="Hyperlink"/>
          </w:rPr>
          <w:t xml:space="preserve">althcare Improvement Scotland. </w:t>
        </w:r>
        <w:r w:rsidR="00B471C8" w:rsidRPr="00A264E9">
          <w:rPr>
            <w:rStyle w:val="Hyperlink"/>
          </w:rPr>
          <w:t>Standards for prevention and management of pressure ulcers [online]. 2020</w:t>
        </w:r>
      </w:hyperlink>
      <w:r w:rsidR="002E0B10">
        <w:rPr>
          <w:rStyle w:val="Hyperlink"/>
        </w:rPr>
        <w:t>.</w:t>
      </w:r>
      <w:r w:rsidR="00B471C8" w:rsidRPr="00A264E9">
        <w:t xml:space="preserve"> </w:t>
      </w:r>
    </w:p>
    <w:p w14:paraId="3EF3B1EC" w14:textId="77777777" w:rsidR="005A1406" w:rsidRPr="000A3BD1" w:rsidRDefault="005A1406" w:rsidP="00B40708">
      <w:pPr>
        <w:pStyle w:val="Heading3"/>
        <w:rPr>
          <w:rFonts w:eastAsia="Times New Roman"/>
          <w:lang w:eastAsia="en-GB"/>
        </w:rPr>
      </w:pPr>
      <w:r w:rsidRPr="000A3BD1">
        <w:rPr>
          <w:rFonts w:eastAsia="Times New Roman"/>
          <w:lang w:eastAsia="en-GB"/>
        </w:rPr>
        <w:t>Tools and Resources:</w:t>
      </w:r>
    </w:p>
    <w:p w14:paraId="4E57BB9D" w14:textId="0ADB3BE2" w:rsidR="001D659A" w:rsidRPr="00A264E9" w:rsidRDefault="00BA55A6" w:rsidP="00A264E9">
      <w:hyperlink r:id="rId36" w:history="1">
        <w:r w:rsidR="00B471C8" w:rsidRPr="00A264E9">
          <w:rPr>
            <w:rStyle w:val="Hyperlink"/>
          </w:rPr>
          <w:t>Care Inspectorate. Tissue viability. Template policy for adult services [online]. 2017</w:t>
        </w:r>
      </w:hyperlink>
      <w:r w:rsidR="002E0B10">
        <w:rPr>
          <w:rStyle w:val="Hyperlink"/>
        </w:rPr>
        <w:t>.</w:t>
      </w:r>
      <w:r w:rsidR="00B471C8" w:rsidRPr="00A264E9">
        <w:t xml:space="preserve"> </w:t>
      </w:r>
    </w:p>
    <w:p w14:paraId="04818082" w14:textId="77777777" w:rsidR="00A24FAA" w:rsidRPr="00162C07" w:rsidRDefault="00BA55A6" w:rsidP="00A24FAA">
      <w:pPr>
        <w:rPr>
          <w:lang w:eastAsia="en-GB"/>
        </w:rPr>
      </w:pPr>
      <w:hyperlink r:id="rId37" w:history="1">
        <w:r w:rsidR="00A24FAA" w:rsidRPr="00A24FAA">
          <w:rPr>
            <w:rStyle w:val="Hyperlink"/>
            <w:rFonts w:eastAsiaTheme="minorEastAsia" w:hAnsi="Calibri"/>
            <w:kern w:val="24"/>
          </w:rPr>
          <w:t>National Pressure Ulcer Advisory Panel EPUAP, and Pan Pacific Pressure Injury Alliance. Prevention and Treatment of Pressure Ulcers/ Injuries: Quick Reference Guide. 2016.</w:t>
        </w:r>
      </w:hyperlink>
    </w:p>
    <w:p w14:paraId="2BFA8603" w14:textId="17950BD2" w:rsidR="001D659A" w:rsidRPr="00A264E9" w:rsidRDefault="00BA55A6" w:rsidP="00A264E9">
      <w:hyperlink r:id="rId38" w:history="1">
        <w:r w:rsidR="00B471C8" w:rsidRPr="00A264E9">
          <w:rPr>
            <w:rStyle w:val="Hyperlink"/>
          </w:rPr>
          <w:t>NHS Healthcare Improvement Scotland. Assessment tool for darkly pigmented skin [online]. 2019</w:t>
        </w:r>
      </w:hyperlink>
      <w:r w:rsidR="002E0B10">
        <w:rPr>
          <w:rStyle w:val="Hyperlink"/>
        </w:rPr>
        <w:t>.</w:t>
      </w:r>
      <w:r w:rsidR="00B471C8" w:rsidRPr="00A264E9">
        <w:t xml:space="preserve"> </w:t>
      </w:r>
    </w:p>
    <w:p w14:paraId="44F3EE31" w14:textId="4BF32C0A" w:rsidR="001D659A" w:rsidRPr="00A264E9" w:rsidRDefault="00BA55A6" w:rsidP="00A264E9">
      <w:hyperlink r:id="rId39" w:history="1">
        <w:r w:rsidR="00B471C8" w:rsidRPr="00A264E9">
          <w:rPr>
            <w:rStyle w:val="Hyperlink"/>
          </w:rPr>
          <w:t>NHS Healthcare Improvement Scotland. Grading and prevalence tools [online]. 2019</w:t>
        </w:r>
      </w:hyperlink>
      <w:r w:rsidR="002E0B10">
        <w:rPr>
          <w:rStyle w:val="Hyperlink"/>
        </w:rPr>
        <w:t>.</w:t>
      </w:r>
      <w:r w:rsidR="00B471C8" w:rsidRPr="00A264E9">
        <w:t xml:space="preserve"> </w:t>
      </w:r>
    </w:p>
    <w:p w14:paraId="0E406111" w14:textId="4AED50AD" w:rsidR="00880BF0" w:rsidRPr="00052192" w:rsidRDefault="00BA55A6" w:rsidP="00052192">
      <w:hyperlink r:id="rId40" w:history="1">
        <w:r w:rsidR="00B471C8" w:rsidRPr="00A264E9">
          <w:rPr>
            <w:rStyle w:val="Hyperlink"/>
          </w:rPr>
          <w:t>Society of Tissue Viability. Skin assessment: Assessing skin on patients with darker skin tones in relation to PU prevention [online]. 2021</w:t>
        </w:r>
      </w:hyperlink>
      <w:r w:rsidR="002E0B10">
        <w:rPr>
          <w:rStyle w:val="Hyperlink"/>
        </w:rPr>
        <w:t>.</w:t>
      </w:r>
    </w:p>
    <w:p w14:paraId="49586E2B" w14:textId="6087474E" w:rsidR="00880BF0" w:rsidRDefault="00880BF0" w:rsidP="00CD3144">
      <w:pPr>
        <w:spacing w:line="240" w:lineRule="auto"/>
        <w:rPr>
          <w:rFonts w:eastAsia="Times New Roman" w:cstheme="minorHAnsi"/>
          <w:color w:val="auto"/>
          <w:szCs w:val="24"/>
          <w:lang w:eastAsia="en-GB"/>
        </w:rPr>
      </w:pPr>
    </w:p>
    <w:p w14:paraId="40C75374" w14:textId="39D953FF" w:rsidR="00880BF0" w:rsidRDefault="00880BF0" w:rsidP="00CD3144">
      <w:pPr>
        <w:spacing w:line="240" w:lineRule="auto"/>
        <w:rPr>
          <w:rFonts w:eastAsia="Times New Roman" w:cstheme="minorHAnsi"/>
          <w:color w:val="auto"/>
          <w:szCs w:val="24"/>
          <w:lang w:eastAsia="en-GB"/>
        </w:rPr>
      </w:pPr>
    </w:p>
    <w:p w14:paraId="617822B8" w14:textId="58D8D8D0" w:rsidR="00880BF0" w:rsidRDefault="00880BF0" w:rsidP="00CD3144">
      <w:pPr>
        <w:spacing w:line="240" w:lineRule="auto"/>
        <w:rPr>
          <w:rFonts w:eastAsia="Times New Roman" w:cstheme="minorHAnsi"/>
          <w:color w:val="auto"/>
          <w:szCs w:val="24"/>
          <w:lang w:eastAsia="en-GB"/>
        </w:rPr>
      </w:pPr>
    </w:p>
    <w:p w14:paraId="120299F4" w14:textId="08D8D8D2" w:rsidR="00880BF0" w:rsidRDefault="00880BF0" w:rsidP="00CD3144">
      <w:pPr>
        <w:spacing w:line="240" w:lineRule="auto"/>
        <w:rPr>
          <w:rFonts w:eastAsia="Times New Roman" w:cstheme="minorHAnsi"/>
          <w:color w:val="auto"/>
          <w:szCs w:val="24"/>
          <w:lang w:eastAsia="en-GB"/>
        </w:rPr>
      </w:pPr>
    </w:p>
    <w:p w14:paraId="0202A617" w14:textId="3AAA83DE" w:rsidR="00880BF0" w:rsidRDefault="00880BF0" w:rsidP="00CD3144">
      <w:pPr>
        <w:spacing w:line="240" w:lineRule="auto"/>
        <w:rPr>
          <w:rFonts w:eastAsia="Times New Roman" w:cstheme="minorHAnsi"/>
          <w:color w:val="auto"/>
          <w:szCs w:val="24"/>
          <w:lang w:eastAsia="en-GB"/>
        </w:rPr>
      </w:pPr>
    </w:p>
    <w:p w14:paraId="3A91A861" w14:textId="00F55BB9" w:rsidR="00880BF0" w:rsidRDefault="00880BF0" w:rsidP="00CD3144">
      <w:pPr>
        <w:spacing w:line="240" w:lineRule="auto"/>
        <w:rPr>
          <w:rFonts w:eastAsia="Times New Roman" w:cstheme="minorHAnsi"/>
          <w:color w:val="auto"/>
          <w:szCs w:val="24"/>
          <w:lang w:eastAsia="en-GB"/>
        </w:rPr>
      </w:pPr>
    </w:p>
    <w:p w14:paraId="54A73464" w14:textId="77777777" w:rsidR="00114209" w:rsidRDefault="00114209">
      <w:pPr>
        <w:rPr>
          <w:rFonts w:eastAsia="Times New Roman" w:cstheme="minorHAnsi"/>
          <w:color w:val="auto"/>
          <w:sz w:val="48"/>
          <w:szCs w:val="24"/>
          <w:lang w:eastAsia="en-GB"/>
        </w:rPr>
      </w:pPr>
      <w:r>
        <w:rPr>
          <w:rFonts w:eastAsia="Times New Roman" w:cstheme="minorHAnsi"/>
          <w:color w:val="auto"/>
          <w:sz w:val="48"/>
          <w:szCs w:val="24"/>
          <w:lang w:eastAsia="en-GB"/>
        </w:rPr>
        <w:br w:type="page"/>
      </w:r>
    </w:p>
    <w:p w14:paraId="5FCC6A73" w14:textId="1C3E2A45" w:rsidR="00880BF0" w:rsidRDefault="004F725D" w:rsidP="008667F7">
      <w:pPr>
        <w:pStyle w:val="Heading1"/>
        <w:spacing w:after="0"/>
        <w:rPr>
          <w:lang w:eastAsia="en-GB"/>
        </w:rPr>
      </w:pPr>
      <w:bookmarkStart w:id="11" w:name="_Toc139530266"/>
      <w:r w:rsidRPr="004F725D">
        <w:rPr>
          <w:lang w:eastAsia="en-GB"/>
        </w:rPr>
        <w:lastRenderedPageBreak/>
        <w:t xml:space="preserve">Primary Driver: </w:t>
      </w:r>
      <w:r w:rsidR="00052192" w:rsidRPr="00052192">
        <w:rPr>
          <w:lang w:val="en-GB" w:eastAsia="en-GB"/>
        </w:rPr>
        <w:t>Person centred, evidence based care</w:t>
      </w:r>
      <w:bookmarkEnd w:id="11"/>
    </w:p>
    <w:p w14:paraId="7F044ECA" w14:textId="1329B512" w:rsidR="00085B24" w:rsidRPr="00384AE8" w:rsidRDefault="00DE4A0F" w:rsidP="008667F7">
      <w:pPr>
        <w:spacing w:before="240" w:after="0"/>
        <w:rPr>
          <w:sz w:val="40"/>
          <w:szCs w:val="40"/>
          <w:lang w:eastAsia="en-GB"/>
        </w:rPr>
      </w:pPr>
      <w:r>
        <w:rPr>
          <w:sz w:val="40"/>
          <w:szCs w:val="40"/>
          <w:lang w:eastAsia="en-GB"/>
        </w:rPr>
        <w:t xml:space="preserve">Secondary driver: </w:t>
      </w:r>
      <w:r w:rsidR="00052192" w:rsidRPr="00052192">
        <w:rPr>
          <w:sz w:val="40"/>
          <w:szCs w:val="40"/>
          <w:lang w:eastAsia="en-GB"/>
        </w:rPr>
        <w:t>Shared decision making</w:t>
      </w:r>
    </w:p>
    <w:p w14:paraId="3F613BDC" w14:textId="214A85BA" w:rsidR="004F725D" w:rsidRPr="00085B24" w:rsidRDefault="004F725D" w:rsidP="00B40708">
      <w:pPr>
        <w:pStyle w:val="Heading3"/>
        <w:rPr>
          <w:rFonts w:eastAsia="Times New Roman"/>
          <w:lang w:eastAsia="en-GB"/>
        </w:rPr>
      </w:pPr>
      <w:r w:rsidRPr="00085B24">
        <w:rPr>
          <w:rFonts w:eastAsia="Times New Roman"/>
          <w:lang w:eastAsia="en-GB"/>
        </w:rPr>
        <w:t>Change ideas:</w:t>
      </w:r>
    </w:p>
    <w:p w14:paraId="31C15B82" w14:textId="77777777" w:rsidR="00052192" w:rsidRPr="00052192" w:rsidRDefault="00052192" w:rsidP="00052192">
      <w:pPr>
        <w:pStyle w:val="ListParagraph"/>
        <w:rPr>
          <w:lang w:eastAsia="en-GB"/>
        </w:rPr>
      </w:pPr>
      <w:r w:rsidRPr="00052192">
        <w:rPr>
          <w:lang w:eastAsia="en-GB"/>
        </w:rPr>
        <w:t>What matters to you conversations to inform decision making</w:t>
      </w:r>
    </w:p>
    <w:p w14:paraId="06C4E433" w14:textId="77777777" w:rsidR="00052192" w:rsidRPr="00052192" w:rsidRDefault="00052192" w:rsidP="00052192">
      <w:pPr>
        <w:pStyle w:val="ListParagraph"/>
        <w:numPr>
          <w:ilvl w:val="0"/>
          <w:numId w:val="17"/>
        </w:numPr>
        <w:rPr>
          <w:lang w:val="en-GB" w:eastAsia="en-GB"/>
        </w:rPr>
      </w:pPr>
      <w:r w:rsidRPr="00052192">
        <w:rPr>
          <w:lang w:val="en-GB" w:eastAsia="en-GB"/>
        </w:rPr>
        <w:t xml:space="preserve">Use of realistic medicine approach to inform decision making  </w:t>
      </w:r>
    </w:p>
    <w:p w14:paraId="50877F5F" w14:textId="77777777" w:rsidR="00052192" w:rsidRPr="00052192" w:rsidRDefault="00052192" w:rsidP="00052192">
      <w:pPr>
        <w:pStyle w:val="ListParagraph"/>
        <w:rPr>
          <w:lang w:val="en-GB" w:eastAsia="en-GB"/>
        </w:rPr>
      </w:pPr>
      <w:r w:rsidRPr="00052192">
        <w:rPr>
          <w:lang w:val="en-GB" w:eastAsia="en-GB"/>
        </w:rPr>
        <w:t>Provision of accessible treatment information to facilitate shared decision making</w:t>
      </w:r>
    </w:p>
    <w:p w14:paraId="728C898D" w14:textId="3176F9FE" w:rsidR="00052192" w:rsidRPr="00052192" w:rsidRDefault="00052192" w:rsidP="00052192">
      <w:pPr>
        <w:numPr>
          <w:ilvl w:val="0"/>
          <w:numId w:val="19"/>
        </w:numPr>
        <w:rPr>
          <w:rFonts w:eastAsia="Calibri" w:cs="Times New Roman"/>
          <w:color w:val="403E40" w:themeColor="text1"/>
          <w:lang w:eastAsia="en-GB"/>
        </w:rPr>
      </w:pPr>
      <w:r w:rsidRPr="00052192">
        <w:rPr>
          <w:rFonts w:eastAsia="Calibri" w:cs="Times New Roman"/>
          <w:color w:val="403E40" w:themeColor="text1"/>
          <w:lang w:val="en-US" w:eastAsia="en-GB"/>
        </w:rPr>
        <w:t>N</w:t>
      </w:r>
      <w:r w:rsidRPr="00052192">
        <w:rPr>
          <w:rFonts w:eastAsia="Calibri" w:cs="Times New Roman"/>
          <w:color w:val="403E40" w:themeColor="text1"/>
          <w:lang w:eastAsia="en-GB"/>
        </w:rPr>
        <w:t>on-concordance documented in line with locally defined process</w:t>
      </w:r>
    </w:p>
    <w:p w14:paraId="7415C39F" w14:textId="0BC87678" w:rsidR="004F725D" w:rsidRPr="00384AE8" w:rsidRDefault="004F725D" w:rsidP="008667F7">
      <w:pPr>
        <w:spacing w:after="0"/>
        <w:rPr>
          <w:sz w:val="40"/>
          <w:szCs w:val="40"/>
          <w:lang w:eastAsia="en-GB"/>
        </w:rPr>
      </w:pPr>
      <w:r w:rsidRPr="00384AE8">
        <w:rPr>
          <w:sz w:val="40"/>
          <w:szCs w:val="40"/>
          <w:lang w:eastAsia="en-GB"/>
        </w:rPr>
        <w:t xml:space="preserve">Secondary driver: </w:t>
      </w:r>
      <w:r w:rsidR="00052192" w:rsidRPr="00052192">
        <w:rPr>
          <w:sz w:val="40"/>
          <w:szCs w:val="40"/>
          <w:lang w:eastAsia="en-GB"/>
        </w:rPr>
        <w:t>Person centred care planning</w:t>
      </w:r>
    </w:p>
    <w:p w14:paraId="66269226" w14:textId="74812477" w:rsidR="004F725D" w:rsidRPr="00085B24" w:rsidRDefault="004F725D" w:rsidP="00B40708">
      <w:pPr>
        <w:pStyle w:val="Heading3"/>
        <w:rPr>
          <w:rFonts w:eastAsia="Times New Roman"/>
          <w:lang w:eastAsia="en-GB"/>
        </w:rPr>
      </w:pPr>
      <w:r w:rsidRPr="00085B24">
        <w:rPr>
          <w:rFonts w:eastAsia="Times New Roman"/>
          <w:lang w:eastAsia="en-GB"/>
        </w:rPr>
        <w:t>Change ideas:</w:t>
      </w:r>
    </w:p>
    <w:p w14:paraId="3FAAEBB3" w14:textId="7A887B60" w:rsidR="00052192" w:rsidRPr="00052192" w:rsidRDefault="00052192" w:rsidP="00052192">
      <w:pPr>
        <w:pStyle w:val="ListParagraph"/>
        <w:rPr>
          <w:lang w:eastAsia="en-GB"/>
        </w:rPr>
      </w:pPr>
      <w:r w:rsidRPr="00052192">
        <w:rPr>
          <w:lang w:eastAsia="en-GB"/>
        </w:rPr>
        <w:t xml:space="preserve">Evidence of person </w:t>
      </w:r>
      <w:proofErr w:type="spellStart"/>
      <w:r w:rsidRPr="00052192">
        <w:rPr>
          <w:lang w:eastAsia="en-GB"/>
        </w:rPr>
        <w:t>centred</w:t>
      </w:r>
      <w:proofErr w:type="spellEnd"/>
      <w:r w:rsidRPr="00052192">
        <w:rPr>
          <w:lang w:eastAsia="en-GB"/>
        </w:rPr>
        <w:t xml:space="preserve"> care planning / </w:t>
      </w:r>
      <w:proofErr w:type="spellStart"/>
      <w:r w:rsidR="008667F7">
        <w:rPr>
          <w:lang w:eastAsia="en-GB"/>
        </w:rPr>
        <w:t>i</w:t>
      </w:r>
      <w:r w:rsidRPr="00052192">
        <w:rPr>
          <w:lang w:eastAsia="en-GB"/>
        </w:rPr>
        <w:t>ndividualised</w:t>
      </w:r>
      <w:proofErr w:type="spellEnd"/>
      <w:r w:rsidRPr="00052192">
        <w:rPr>
          <w:lang w:eastAsia="en-GB"/>
        </w:rPr>
        <w:t xml:space="preserve"> care agreement</w:t>
      </w:r>
    </w:p>
    <w:p w14:paraId="274736F5" w14:textId="77777777" w:rsidR="00052192" w:rsidRPr="00052192" w:rsidRDefault="00052192" w:rsidP="00052192">
      <w:pPr>
        <w:pStyle w:val="ListParagraph"/>
        <w:numPr>
          <w:ilvl w:val="0"/>
          <w:numId w:val="17"/>
        </w:numPr>
        <w:rPr>
          <w:lang w:val="en-GB" w:eastAsia="en-GB"/>
        </w:rPr>
      </w:pPr>
      <w:r w:rsidRPr="00052192">
        <w:rPr>
          <w:lang w:val="en-GB" w:eastAsia="en-GB"/>
        </w:rPr>
        <w:t xml:space="preserve">Collaborative care planning involving person, family and carer </w:t>
      </w:r>
    </w:p>
    <w:p w14:paraId="228C7EF8" w14:textId="6925039B" w:rsidR="00052192" w:rsidRDefault="00052192" w:rsidP="00690358">
      <w:pPr>
        <w:pStyle w:val="ListParagraph"/>
        <w:rPr>
          <w:lang w:val="en-GB" w:eastAsia="en-GB"/>
        </w:rPr>
      </w:pPr>
      <w:r w:rsidRPr="00052192">
        <w:rPr>
          <w:lang w:val="en-GB" w:eastAsia="en-GB"/>
        </w:rPr>
        <w:t>Testing of tools to communicate person’s physical and cognitive ability</w:t>
      </w:r>
    </w:p>
    <w:p w14:paraId="4C0835A3" w14:textId="586E84D5" w:rsidR="00E26AF3" w:rsidRPr="00052192" w:rsidRDefault="00E26AF3" w:rsidP="00052192">
      <w:pPr>
        <w:pStyle w:val="ListParagraph"/>
        <w:spacing w:after="240"/>
        <w:rPr>
          <w:lang w:val="en-GB" w:eastAsia="en-GB"/>
        </w:rPr>
      </w:pPr>
      <w:r>
        <w:rPr>
          <w:lang w:val="en-GB" w:eastAsia="en-GB"/>
        </w:rPr>
        <w:t>Locally agreed use of what matters to you conversations</w:t>
      </w:r>
    </w:p>
    <w:p w14:paraId="5F45333D" w14:textId="731CDDFC" w:rsidR="004F725D" w:rsidRPr="00384AE8" w:rsidRDefault="004F725D" w:rsidP="008667F7">
      <w:pPr>
        <w:spacing w:after="0"/>
        <w:rPr>
          <w:sz w:val="40"/>
          <w:szCs w:val="40"/>
          <w:lang w:eastAsia="en-GB"/>
        </w:rPr>
      </w:pPr>
      <w:r w:rsidRPr="00384AE8">
        <w:rPr>
          <w:sz w:val="40"/>
          <w:szCs w:val="40"/>
          <w:lang w:eastAsia="en-GB"/>
        </w:rPr>
        <w:t xml:space="preserve">Secondary driver: </w:t>
      </w:r>
      <w:r w:rsidR="00B471C8" w:rsidRPr="00B471C8">
        <w:rPr>
          <w:sz w:val="40"/>
          <w:szCs w:val="40"/>
          <w:lang w:eastAsia="en-GB"/>
        </w:rPr>
        <w:t>Multidisciplinary evidence-based interventions</w:t>
      </w:r>
    </w:p>
    <w:p w14:paraId="5A4542D0" w14:textId="448BF89F" w:rsidR="00085B24" w:rsidRPr="00085B24" w:rsidRDefault="00085B24" w:rsidP="00B40708">
      <w:pPr>
        <w:pStyle w:val="Heading3"/>
        <w:rPr>
          <w:rFonts w:eastAsia="Times New Roman"/>
          <w:lang w:eastAsia="en-GB"/>
        </w:rPr>
      </w:pPr>
      <w:r w:rsidRPr="00085B24">
        <w:rPr>
          <w:rFonts w:eastAsia="Times New Roman"/>
          <w:lang w:eastAsia="en-GB"/>
        </w:rPr>
        <w:t>Change ideas:</w:t>
      </w:r>
    </w:p>
    <w:p w14:paraId="658324F3" w14:textId="77777777" w:rsidR="00B471C8" w:rsidRPr="00B471C8" w:rsidRDefault="00B471C8" w:rsidP="00B471C8">
      <w:pPr>
        <w:pStyle w:val="ListParagraph"/>
        <w:rPr>
          <w:lang w:eastAsia="en-GB"/>
        </w:rPr>
      </w:pPr>
      <w:r w:rsidRPr="00B471C8">
        <w:rPr>
          <w:lang w:eastAsia="en-GB"/>
        </w:rPr>
        <w:t>Use of evidence-based interventions</w:t>
      </w:r>
    </w:p>
    <w:p w14:paraId="6ABF0B04" w14:textId="77777777" w:rsidR="00B471C8" w:rsidRPr="00B471C8" w:rsidRDefault="00B471C8" w:rsidP="00B471C8">
      <w:pPr>
        <w:pStyle w:val="ListParagraph"/>
        <w:numPr>
          <w:ilvl w:val="0"/>
          <w:numId w:val="17"/>
        </w:numPr>
        <w:rPr>
          <w:lang w:val="en-GB" w:eastAsia="en-GB"/>
        </w:rPr>
      </w:pPr>
      <w:r w:rsidRPr="00B471C8">
        <w:rPr>
          <w:lang w:val="en-GB" w:eastAsia="en-GB"/>
        </w:rPr>
        <w:t>Delivery of evidence-based wound management</w:t>
      </w:r>
    </w:p>
    <w:p w14:paraId="4AC27846" w14:textId="2256692C" w:rsidR="00B471C8" w:rsidRDefault="00B471C8" w:rsidP="00B471C8">
      <w:pPr>
        <w:numPr>
          <w:ilvl w:val="0"/>
          <w:numId w:val="17"/>
        </w:numPr>
        <w:spacing w:after="0"/>
        <w:rPr>
          <w:rFonts w:eastAsia="Calibri" w:cs="Times New Roman"/>
          <w:color w:val="403E40" w:themeColor="text1"/>
          <w:lang w:eastAsia="en-GB"/>
        </w:rPr>
      </w:pPr>
      <w:r w:rsidRPr="00B471C8">
        <w:rPr>
          <w:rFonts w:eastAsia="Calibri" w:cs="Times New Roman"/>
          <w:color w:val="403E40" w:themeColor="text1"/>
          <w:lang w:eastAsia="en-GB"/>
        </w:rPr>
        <w:t>Appropriate and timely use of pressure redistributing equipment</w:t>
      </w:r>
    </w:p>
    <w:p w14:paraId="680D94E0" w14:textId="322CC48A" w:rsidR="00B471C8" w:rsidRPr="00B471C8" w:rsidRDefault="00B471C8" w:rsidP="00B471C8">
      <w:pPr>
        <w:numPr>
          <w:ilvl w:val="0"/>
          <w:numId w:val="17"/>
        </w:numPr>
        <w:rPr>
          <w:rFonts w:eastAsia="Calibri" w:cs="Times New Roman"/>
          <w:color w:val="403E40" w:themeColor="text1"/>
          <w:lang w:eastAsia="en-GB"/>
        </w:rPr>
      </w:pPr>
      <w:r w:rsidRPr="00B471C8">
        <w:rPr>
          <w:rFonts w:eastAsia="Calibri" w:cs="Times New Roman"/>
          <w:color w:val="403E40" w:themeColor="text1"/>
          <w:lang w:eastAsia="en-GB"/>
        </w:rPr>
        <w:t>Locally defined criteria &amp; process for pressure ulcer photography to inform wound management</w:t>
      </w:r>
    </w:p>
    <w:p w14:paraId="490E849C" w14:textId="0BAEE6D8" w:rsidR="00085B24" w:rsidRPr="00384AE8" w:rsidRDefault="00085B24" w:rsidP="008667F7">
      <w:pPr>
        <w:spacing w:after="0"/>
        <w:rPr>
          <w:sz w:val="40"/>
          <w:szCs w:val="40"/>
          <w:lang w:eastAsia="en-GB"/>
        </w:rPr>
      </w:pPr>
      <w:r w:rsidRPr="00384AE8">
        <w:rPr>
          <w:sz w:val="40"/>
          <w:szCs w:val="40"/>
          <w:lang w:eastAsia="en-GB"/>
        </w:rPr>
        <w:t xml:space="preserve">Secondary driver: </w:t>
      </w:r>
      <w:r w:rsidR="00B471C8" w:rsidRPr="00B471C8">
        <w:rPr>
          <w:sz w:val="40"/>
          <w:szCs w:val="40"/>
          <w:lang w:eastAsia="en-GB"/>
        </w:rPr>
        <w:t>Timely review</w:t>
      </w:r>
    </w:p>
    <w:p w14:paraId="25F23F00" w14:textId="0E319313" w:rsidR="00085B24" w:rsidRPr="00085B24" w:rsidRDefault="00085B24" w:rsidP="00B40708">
      <w:pPr>
        <w:pStyle w:val="Heading3"/>
        <w:rPr>
          <w:rFonts w:eastAsia="Times New Roman"/>
          <w:lang w:eastAsia="en-GB"/>
        </w:rPr>
      </w:pPr>
      <w:r w:rsidRPr="00085B24">
        <w:rPr>
          <w:rFonts w:eastAsia="Times New Roman"/>
          <w:lang w:eastAsia="en-GB"/>
        </w:rPr>
        <w:t xml:space="preserve">Change ideas: </w:t>
      </w:r>
    </w:p>
    <w:p w14:paraId="22012C1A" w14:textId="77777777" w:rsidR="00B471C8" w:rsidRPr="00B471C8" w:rsidRDefault="00B471C8" w:rsidP="00B471C8">
      <w:pPr>
        <w:pStyle w:val="ListParagraph"/>
        <w:rPr>
          <w:lang w:eastAsia="en-GB"/>
        </w:rPr>
      </w:pPr>
      <w:r w:rsidRPr="00B471C8">
        <w:rPr>
          <w:lang w:eastAsia="en-GB"/>
        </w:rPr>
        <w:t>Timely reassessment of skin</w:t>
      </w:r>
    </w:p>
    <w:p w14:paraId="409F311A" w14:textId="2727B39E" w:rsidR="00B471C8" w:rsidRPr="00B471C8" w:rsidRDefault="00B471C8" w:rsidP="00B471C8">
      <w:pPr>
        <w:pStyle w:val="ListParagraph"/>
        <w:numPr>
          <w:ilvl w:val="0"/>
          <w:numId w:val="17"/>
        </w:numPr>
        <w:rPr>
          <w:lang w:val="en-GB" w:eastAsia="en-GB"/>
        </w:rPr>
      </w:pPr>
      <w:r w:rsidRPr="00B471C8">
        <w:rPr>
          <w:lang w:val="en-GB" w:eastAsia="en-GB"/>
        </w:rPr>
        <w:t>Regular collaborative review of person centred care plan</w:t>
      </w:r>
    </w:p>
    <w:p w14:paraId="614038B8" w14:textId="77777777" w:rsidR="00B471C8" w:rsidRDefault="00B471C8" w:rsidP="00B471C8">
      <w:pPr>
        <w:pStyle w:val="ListParagraph"/>
        <w:spacing w:after="240"/>
        <w:rPr>
          <w:lang w:val="en-GB" w:eastAsia="en-GB"/>
        </w:rPr>
      </w:pPr>
      <w:r w:rsidRPr="00B471C8">
        <w:rPr>
          <w:lang w:val="en-GB" w:eastAsia="en-GB"/>
        </w:rPr>
        <w:t>Standardised care rounding process</w:t>
      </w:r>
    </w:p>
    <w:p w14:paraId="56EA71CB" w14:textId="3C700F73" w:rsidR="00B471C8" w:rsidRDefault="00B471C8" w:rsidP="008667F7">
      <w:pPr>
        <w:spacing w:after="0"/>
        <w:rPr>
          <w:sz w:val="40"/>
          <w:szCs w:val="40"/>
          <w:lang w:eastAsia="en-GB"/>
        </w:rPr>
      </w:pPr>
      <w:r w:rsidRPr="00384AE8">
        <w:rPr>
          <w:sz w:val="40"/>
          <w:szCs w:val="40"/>
          <w:lang w:eastAsia="en-GB"/>
        </w:rPr>
        <w:t xml:space="preserve">Secondary driver: </w:t>
      </w:r>
      <w:r w:rsidRPr="00B471C8">
        <w:rPr>
          <w:sz w:val="40"/>
          <w:szCs w:val="40"/>
          <w:lang w:eastAsia="en-GB"/>
        </w:rPr>
        <w:t>Equitable access to clearly defined care pathways</w:t>
      </w:r>
    </w:p>
    <w:p w14:paraId="4B2253E0" w14:textId="77777777" w:rsidR="00B471C8" w:rsidRPr="00085B24" w:rsidRDefault="00B471C8" w:rsidP="00B471C8">
      <w:pPr>
        <w:pStyle w:val="Heading3"/>
        <w:rPr>
          <w:rFonts w:eastAsia="Times New Roman"/>
          <w:lang w:eastAsia="en-GB"/>
        </w:rPr>
      </w:pPr>
      <w:r w:rsidRPr="00085B24">
        <w:rPr>
          <w:rFonts w:eastAsia="Times New Roman"/>
          <w:lang w:eastAsia="en-GB"/>
        </w:rPr>
        <w:t xml:space="preserve">Change ideas: </w:t>
      </w:r>
    </w:p>
    <w:p w14:paraId="1B98377B" w14:textId="7EF883C0" w:rsidR="00B471C8" w:rsidRPr="00B471C8" w:rsidRDefault="00B471C8" w:rsidP="00B471C8">
      <w:pPr>
        <w:pStyle w:val="ListParagraph"/>
        <w:rPr>
          <w:lang w:eastAsia="en-GB"/>
        </w:rPr>
      </w:pPr>
      <w:r w:rsidRPr="00B471C8">
        <w:rPr>
          <w:lang w:eastAsia="en-GB"/>
        </w:rPr>
        <w:t>Locally defined criteria &amp; process for specialist review and intervention</w:t>
      </w:r>
    </w:p>
    <w:p w14:paraId="158809AB" w14:textId="77777777" w:rsidR="00B471C8" w:rsidRPr="00B471C8" w:rsidRDefault="00B471C8" w:rsidP="00B471C8">
      <w:pPr>
        <w:pStyle w:val="ListParagraph"/>
        <w:rPr>
          <w:lang w:eastAsia="en-GB"/>
        </w:rPr>
      </w:pPr>
      <w:proofErr w:type="spellStart"/>
      <w:r w:rsidRPr="00B471C8">
        <w:rPr>
          <w:lang w:eastAsia="en-GB"/>
        </w:rPr>
        <w:t>Standardised</w:t>
      </w:r>
      <w:proofErr w:type="spellEnd"/>
      <w:r w:rsidRPr="00B471C8">
        <w:rPr>
          <w:lang w:eastAsia="en-GB"/>
        </w:rPr>
        <w:t xml:space="preserve"> process for accessing pressure redistributing equipment </w:t>
      </w:r>
    </w:p>
    <w:p w14:paraId="1EE3529D" w14:textId="5ED17003" w:rsidR="00B471C8" w:rsidRDefault="00B471C8" w:rsidP="00B471C8">
      <w:pPr>
        <w:pStyle w:val="ListParagraph"/>
        <w:rPr>
          <w:lang w:eastAsia="en-GB"/>
        </w:rPr>
      </w:pPr>
      <w:r w:rsidRPr="00B471C8">
        <w:rPr>
          <w:lang w:eastAsia="en-GB"/>
        </w:rPr>
        <w:lastRenderedPageBreak/>
        <w:t>Locally agreed process to include skin assessment in handover between care settings</w:t>
      </w:r>
    </w:p>
    <w:p w14:paraId="23C2FFDA" w14:textId="41F435C9" w:rsidR="00E26AF3" w:rsidRPr="00B471C8" w:rsidRDefault="00E26AF3" w:rsidP="00B471C8">
      <w:pPr>
        <w:pStyle w:val="ListParagraph"/>
        <w:rPr>
          <w:lang w:eastAsia="en-GB"/>
        </w:rPr>
      </w:pPr>
      <w:r>
        <w:rPr>
          <w:lang w:eastAsia="en-GB"/>
        </w:rPr>
        <w:t xml:space="preserve">Clear process for people, families, and </w:t>
      </w:r>
      <w:proofErr w:type="spellStart"/>
      <w:r>
        <w:rPr>
          <w:lang w:eastAsia="en-GB"/>
        </w:rPr>
        <w:t>carers</w:t>
      </w:r>
      <w:proofErr w:type="spellEnd"/>
      <w:r>
        <w:rPr>
          <w:lang w:eastAsia="en-GB"/>
        </w:rPr>
        <w:t xml:space="preserve"> to access healthcare for PU related concerns</w:t>
      </w:r>
    </w:p>
    <w:p w14:paraId="25B2FE45" w14:textId="77777777" w:rsidR="00E26AF3" w:rsidRDefault="00E26AF3">
      <w:pPr>
        <w:rPr>
          <w:sz w:val="60"/>
          <w:szCs w:val="60"/>
          <w:lang w:eastAsia="en-GB"/>
        </w:rPr>
      </w:pPr>
      <w:r>
        <w:rPr>
          <w:sz w:val="60"/>
          <w:szCs w:val="60"/>
          <w:lang w:eastAsia="en-GB"/>
        </w:rPr>
        <w:br w:type="page"/>
      </w:r>
    </w:p>
    <w:p w14:paraId="0022C915" w14:textId="22EAD325" w:rsidR="00085B24" w:rsidRPr="00115E6C" w:rsidRDefault="00085B24" w:rsidP="00384AE8">
      <w:pPr>
        <w:rPr>
          <w:sz w:val="60"/>
          <w:szCs w:val="60"/>
          <w:lang w:eastAsia="en-GB"/>
        </w:rPr>
      </w:pPr>
      <w:r w:rsidRPr="00115E6C">
        <w:rPr>
          <w:sz w:val="60"/>
          <w:szCs w:val="60"/>
          <w:lang w:eastAsia="en-GB"/>
        </w:rPr>
        <w:lastRenderedPageBreak/>
        <w:t xml:space="preserve">Primary Driver: </w:t>
      </w:r>
      <w:r w:rsidR="00B471C8" w:rsidRPr="00115E6C">
        <w:rPr>
          <w:sz w:val="60"/>
          <w:szCs w:val="60"/>
          <w:lang w:eastAsia="en-GB"/>
        </w:rPr>
        <w:t>Person centred, evidence based care</w:t>
      </w:r>
    </w:p>
    <w:p w14:paraId="7191EA86" w14:textId="6B6F5D2B" w:rsidR="00085B24" w:rsidRPr="00115E6C" w:rsidRDefault="00DE4A0F" w:rsidP="00F717B1">
      <w:pPr>
        <w:pStyle w:val="Heading2"/>
        <w:rPr>
          <w:lang w:eastAsia="en-GB"/>
        </w:rPr>
      </w:pPr>
      <w:bookmarkStart w:id="12" w:name="_Toc139530267"/>
      <w:r w:rsidRPr="00115E6C">
        <w:rPr>
          <w:lang w:eastAsia="en-GB"/>
        </w:rPr>
        <w:t xml:space="preserve">Secondary driver: </w:t>
      </w:r>
      <w:r w:rsidR="00B471C8" w:rsidRPr="00115E6C">
        <w:rPr>
          <w:lang w:val="en-GB" w:eastAsia="en-GB"/>
        </w:rPr>
        <w:t>Shared decision making</w:t>
      </w:r>
      <w:bookmarkEnd w:id="12"/>
    </w:p>
    <w:p w14:paraId="5B0D6761" w14:textId="77777777" w:rsidR="00085B24" w:rsidRPr="00115E6C" w:rsidRDefault="00085B24" w:rsidP="00B40708">
      <w:pPr>
        <w:pStyle w:val="Heading3"/>
        <w:rPr>
          <w:rFonts w:eastAsia="Times New Roman"/>
          <w:lang w:eastAsia="en-GB"/>
        </w:rPr>
      </w:pPr>
      <w:r w:rsidRPr="00115E6C">
        <w:rPr>
          <w:rFonts w:eastAsia="Times New Roman"/>
          <w:lang w:eastAsia="en-GB"/>
        </w:rPr>
        <w:t>Change ideas:</w:t>
      </w:r>
    </w:p>
    <w:p w14:paraId="23A41DDD" w14:textId="77777777" w:rsidR="00B471C8" w:rsidRPr="00115E6C" w:rsidRDefault="00B471C8" w:rsidP="00B471C8">
      <w:pPr>
        <w:pStyle w:val="ListParagraph"/>
        <w:rPr>
          <w:lang w:eastAsia="en-GB"/>
        </w:rPr>
      </w:pPr>
      <w:r w:rsidRPr="00115E6C">
        <w:rPr>
          <w:lang w:eastAsia="en-GB"/>
        </w:rPr>
        <w:t>What matters to you conversations to inform decision making</w:t>
      </w:r>
    </w:p>
    <w:p w14:paraId="51D32EC6" w14:textId="7CC056F3" w:rsidR="00B471C8" w:rsidRPr="00115E6C" w:rsidRDefault="00B471C8" w:rsidP="00B471C8">
      <w:pPr>
        <w:pStyle w:val="ListParagraph"/>
        <w:numPr>
          <w:ilvl w:val="0"/>
          <w:numId w:val="17"/>
        </w:numPr>
        <w:rPr>
          <w:lang w:val="en-GB" w:eastAsia="en-GB"/>
        </w:rPr>
      </w:pPr>
      <w:r w:rsidRPr="00115E6C">
        <w:rPr>
          <w:lang w:eastAsia="en-GB"/>
        </w:rPr>
        <w:t>N</w:t>
      </w:r>
      <w:r w:rsidRPr="00115E6C">
        <w:rPr>
          <w:lang w:val="en-GB" w:eastAsia="en-GB"/>
        </w:rPr>
        <w:t>on-concordance documented in line with locally defined process</w:t>
      </w:r>
    </w:p>
    <w:p w14:paraId="6E4C0FA3" w14:textId="77777777" w:rsidR="00B471C8" w:rsidRPr="00115E6C" w:rsidRDefault="00B471C8" w:rsidP="00B471C8">
      <w:pPr>
        <w:pStyle w:val="ListParagraph"/>
        <w:rPr>
          <w:lang w:val="en-GB" w:eastAsia="en-GB"/>
        </w:rPr>
      </w:pPr>
      <w:r w:rsidRPr="00115E6C">
        <w:rPr>
          <w:lang w:val="en-GB" w:eastAsia="en-GB"/>
        </w:rPr>
        <w:t>Provision of accessible treatment information to facilitate shared decision making</w:t>
      </w:r>
    </w:p>
    <w:p w14:paraId="2A712AD1" w14:textId="0441E071" w:rsidR="00B471C8" w:rsidRPr="00115E6C" w:rsidRDefault="00B471C8" w:rsidP="00B40708">
      <w:pPr>
        <w:pStyle w:val="ListParagraph"/>
        <w:spacing w:after="240"/>
        <w:rPr>
          <w:lang w:val="en-GB" w:eastAsia="en-GB"/>
        </w:rPr>
      </w:pPr>
      <w:r w:rsidRPr="00115E6C">
        <w:rPr>
          <w:lang w:val="en-GB" w:eastAsia="en-GB"/>
        </w:rPr>
        <w:t xml:space="preserve">Use of realistic medicine approach to inform decision making </w:t>
      </w:r>
    </w:p>
    <w:p w14:paraId="224A673E" w14:textId="7E1944CB" w:rsidR="00085B24" w:rsidRPr="00115E6C" w:rsidRDefault="00085B24" w:rsidP="00B40708">
      <w:pPr>
        <w:pStyle w:val="Heading3"/>
        <w:rPr>
          <w:rFonts w:eastAsia="Times New Roman"/>
          <w:lang w:eastAsia="en-GB"/>
        </w:rPr>
      </w:pPr>
      <w:r w:rsidRPr="00115E6C">
        <w:rPr>
          <w:rFonts w:eastAsia="Times New Roman"/>
          <w:lang w:eastAsia="en-GB"/>
        </w:rPr>
        <w:t>Evidence and Guidelines:</w:t>
      </w:r>
    </w:p>
    <w:p w14:paraId="47607632" w14:textId="0D3CDCE9" w:rsidR="00115E6C" w:rsidRPr="00115E6C" w:rsidRDefault="00BA55A6" w:rsidP="00115E6C">
      <w:pPr>
        <w:rPr>
          <w:lang w:eastAsia="en-GB"/>
        </w:rPr>
      </w:pPr>
      <w:hyperlink r:id="rId41" w:history="1">
        <w:r w:rsidR="00115E6C" w:rsidRPr="00115E6C">
          <w:rPr>
            <w:rStyle w:val="Hyperlink"/>
            <w:lang w:eastAsia="en-GB"/>
          </w:rPr>
          <w:t>Care Inspectorate. Guide for Provider</w:t>
        </w:r>
        <w:r w:rsidR="00115E6C">
          <w:rPr>
            <w:rStyle w:val="Hyperlink"/>
            <w:lang w:eastAsia="en-GB"/>
          </w:rPr>
          <w:t>s on Personal Planning – Adults</w:t>
        </w:r>
        <w:r w:rsidR="00115E6C" w:rsidRPr="00115E6C">
          <w:rPr>
            <w:rStyle w:val="Hyperlink"/>
            <w:lang w:eastAsia="en-GB"/>
          </w:rPr>
          <w:t xml:space="preserve"> </w:t>
        </w:r>
        <w:r w:rsidR="00115E6C">
          <w:rPr>
            <w:rStyle w:val="Hyperlink"/>
            <w:lang w:eastAsia="en-GB"/>
          </w:rPr>
          <w:t xml:space="preserve">[online] </w:t>
        </w:r>
        <w:r w:rsidR="00115E6C" w:rsidRPr="00115E6C">
          <w:rPr>
            <w:rStyle w:val="Hyperlink"/>
            <w:lang w:eastAsia="en-GB"/>
          </w:rPr>
          <w:t>2021</w:t>
        </w:r>
      </w:hyperlink>
      <w:r w:rsidR="002E0B10">
        <w:rPr>
          <w:rStyle w:val="Hyperlink"/>
          <w:lang w:eastAsia="en-GB"/>
        </w:rPr>
        <w:t>.</w:t>
      </w:r>
    </w:p>
    <w:p w14:paraId="19863461" w14:textId="72F384DF" w:rsidR="00B471C8" w:rsidRPr="00115E6C" w:rsidRDefault="00BA55A6" w:rsidP="00115E6C">
      <w:pPr>
        <w:rPr>
          <w:lang w:eastAsia="en-GB"/>
        </w:rPr>
      </w:pPr>
      <w:hyperlink r:id="rId42" w:history="1">
        <w:r w:rsidR="00115E6C" w:rsidRPr="00115E6C">
          <w:rPr>
            <w:rStyle w:val="Hyperlink"/>
            <w:lang w:eastAsia="en-GB"/>
          </w:rPr>
          <w:t>Scottish Government. Realistic Medicine: A Fair and Sustainable Future: Chief Medical Officer for Scotland annual report [online]. 2022</w:t>
        </w:r>
      </w:hyperlink>
      <w:r w:rsidR="002E0B10">
        <w:rPr>
          <w:rStyle w:val="Hyperlink"/>
          <w:lang w:eastAsia="en-GB"/>
        </w:rPr>
        <w:t>.</w:t>
      </w:r>
    </w:p>
    <w:p w14:paraId="6C482FAE" w14:textId="126872D2" w:rsidR="00085B24" w:rsidRDefault="00085B24" w:rsidP="00B40708">
      <w:pPr>
        <w:pStyle w:val="Heading3"/>
        <w:rPr>
          <w:rFonts w:eastAsia="Times New Roman"/>
          <w:lang w:eastAsia="en-GB"/>
        </w:rPr>
      </w:pPr>
      <w:r w:rsidRPr="00115E6C">
        <w:rPr>
          <w:rFonts w:eastAsia="Times New Roman"/>
          <w:lang w:eastAsia="en-GB"/>
        </w:rPr>
        <w:t>Tools and Resources:</w:t>
      </w:r>
    </w:p>
    <w:p w14:paraId="0703C53E" w14:textId="033D61FE" w:rsidR="00115E6C" w:rsidRPr="00115E6C" w:rsidRDefault="00BA55A6" w:rsidP="00115E6C">
      <w:pPr>
        <w:rPr>
          <w:lang w:val="en-US" w:eastAsia="en-GB"/>
        </w:rPr>
      </w:pPr>
      <w:hyperlink r:id="rId43" w:history="1">
        <w:r w:rsidR="00115E6C" w:rsidRPr="00115E6C">
          <w:rPr>
            <w:rStyle w:val="Hyperlink"/>
            <w:lang w:val="en-US" w:eastAsia="en-GB"/>
          </w:rPr>
          <w:t>Healthcare Improvement Scotland. What matters to you? [</w:t>
        </w:r>
        <w:proofErr w:type="gramStart"/>
        <w:r w:rsidR="00115E6C" w:rsidRPr="00115E6C">
          <w:rPr>
            <w:rStyle w:val="Hyperlink"/>
            <w:lang w:val="en-US" w:eastAsia="en-GB"/>
          </w:rPr>
          <w:t>online</w:t>
        </w:r>
        <w:proofErr w:type="gramEnd"/>
        <w:r w:rsidR="00115E6C" w:rsidRPr="00115E6C">
          <w:rPr>
            <w:rStyle w:val="Hyperlink"/>
            <w:lang w:val="en-US" w:eastAsia="en-GB"/>
          </w:rPr>
          <w:t>]. 2021</w:t>
        </w:r>
      </w:hyperlink>
      <w:r w:rsidR="002E0B10">
        <w:rPr>
          <w:rStyle w:val="Hyperlink"/>
          <w:lang w:val="en-US" w:eastAsia="en-GB"/>
        </w:rPr>
        <w:t>.</w:t>
      </w:r>
      <w:r w:rsidR="00115E6C">
        <w:rPr>
          <w:lang w:val="en-US" w:eastAsia="en-GB"/>
        </w:rPr>
        <w:t xml:space="preserve"> </w:t>
      </w:r>
    </w:p>
    <w:p w14:paraId="36B2A1A8" w14:textId="08CD7406" w:rsidR="00115E6C" w:rsidRPr="00B456F3" w:rsidRDefault="00BA55A6" w:rsidP="00115E6C">
      <w:pPr>
        <w:rPr>
          <w:lang w:eastAsia="en-GB"/>
        </w:rPr>
      </w:pPr>
      <w:hyperlink r:id="rId44" w:history="1">
        <w:r w:rsidR="00B456F3" w:rsidRPr="00B456F3">
          <w:rPr>
            <w:rStyle w:val="Hyperlink"/>
            <w:lang w:eastAsia="en-GB"/>
          </w:rPr>
          <w:t>NHS Education for Scotland. The Health Literacy Place: Techniques [online]. 2021.</w:t>
        </w:r>
      </w:hyperlink>
    </w:p>
    <w:p w14:paraId="7DF08477" w14:textId="3D863804" w:rsidR="00115E6C" w:rsidRPr="00115E6C" w:rsidRDefault="00BA55A6" w:rsidP="00115E6C">
      <w:pPr>
        <w:rPr>
          <w:lang w:val="en-US" w:eastAsia="en-GB"/>
        </w:rPr>
      </w:pPr>
      <w:hyperlink r:id="rId45" w:history="1">
        <w:r w:rsidR="00115E6C" w:rsidRPr="00AE57D4">
          <w:rPr>
            <w:rStyle w:val="Hyperlink"/>
            <w:lang w:val="en-US" w:eastAsia="en-GB"/>
          </w:rPr>
          <w:t xml:space="preserve">NHS inform. </w:t>
        </w:r>
        <w:r w:rsidR="00AE57D4" w:rsidRPr="00AE57D4">
          <w:rPr>
            <w:rStyle w:val="Hyperlink"/>
            <w:lang w:val="en-US" w:eastAsia="en-GB"/>
          </w:rPr>
          <w:t>Pressure ulcers [online]. 2020</w:t>
        </w:r>
      </w:hyperlink>
      <w:r w:rsidR="002E0B10">
        <w:rPr>
          <w:rStyle w:val="Hyperlink"/>
          <w:lang w:val="en-US" w:eastAsia="en-GB"/>
        </w:rPr>
        <w:t>.</w:t>
      </w:r>
    </w:p>
    <w:p w14:paraId="4C099D08" w14:textId="611FBE2E" w:rsidR="00115E6C" w:rsidRPr="00115E6C" w:rsidRDefault="00BA55A6" w:rsidP="00115E6C">
      <w:pPr>
        <w:rPr>
          <w:lang w:val="en-US" w:eastAsia="en-GB"/>
        </w:rPr>
      </w:pPr>
      <w:hyperlink r:id="rId46" w:history="1">
        <w:r w:rsidR="00115E6C" w:rsidRPr="00AE57D4">
          <w:rPr>
            <w:rStyle w:val="Hyperlink"/>
            <w:lang w:val="en-US" w:eastAsia="en-GB"/>
          </w:rPr>
          <w:t>TURAS: NHS Education for Scotland. Realistic Medicine [online]. 2022</w:t>
        </w:r>
      </w:hyperlink>
      <w:r w:rsidR="002E0B10">
        <w:rPr>
          <w:rStyle w:val="Hyperlink"/>
          <w:lang w:val="en-US" w:eastAsia="en-GB"/>
        </w:rPr>
        <w:t>.</w:t>
      </w:r>
      <w:r w:rsidR="00AE57D4">
        <w:rPr>
          <w:lang w:val="en-US" w:eastAsia="en-GB"/>
        </w:rPr>
        <w:t xml:space="preserve"> </w:t>
      </w:r>
    </w:p>
    <w:p w14:paraId="3EC2B0D6" w14:textId="3060D015" w:rsidR="00114209" w:rsidRPr="007D4694" w:rsidRDefault="00114209" w:rsidP="007D4694">
      <w:pPr>
        <w:spacing w:line="240" w:lineRule="auto"/>
        <w:rPr>
          <w:rFonts w:eastAsia="Times New Roman" w:cstheme="minorHAnsi"/>
          <w:color w:val="009FE2" w:themeColor="hyperlink"/>
          <w:szCs w:val="24"/>
          <w:u w:val="single"/>
          <w:lang w:eastAsia="en-GB"/>
        </w:rPr>
      </w:pPr>
      <w:r>
        <w:rPr>
          <w:rFonts w:eastAsia="Times New Roman" w:cstheme="minorHAnsi"/>
          <w:color w:val="auto"/>
          <w:sz w:val="48"/>
          <w:szCs w:val="24"/>
          <w:lang w:eastAsia="en-GB"/>
        </w:rPr>
        <w:br w:type="page"/>
      </w:r>
    </w:p>
    <w:p w14:paraId="101DE2DF" w14:textId="3E4A91FA" w:rsidR="00085B24" w:rsidRPr="00384AE8" w:rsidRDefault="00085B24" w:rsidP="00384AE8">
      <w:pPr>
        <w:rPr>
          <w:sz w:val="60"/>
          <w:szCs w:val="60"/>
          <w:lang w:eastAsia="en-GB"/>
        </w:rPr>
      </w:pPr>
      <w:r w:rsidRPr="00384AE8">
        <w:rPr>
          <w:sz w:val="60"/>
          <w:szCs w:val="60"/>
          <w:lang w:eastAsia="en-GB"/>
        </w:rPr>
        <w:lastRenderedPageBreak/>
        <w:t xml:space="preserve">Primary Driver: </w:t>
      </w:r>
      <w:r w:rsidR="00AE57D4" w:rsidRPr="00AE57D4">
        <w:rPr>
          <w:sz w:val="60"/>
          <w:szCs w:val="60"/>
          <w:lang w:eastAsia="en-GB"/>
        </w:rPr>
        <w:t>Person centred, evidence based care</w:t>
      </w:r>
    </w:p>
    <w:p w14:paraId="2BC44DB7" w14:textId="0F51C161" w:rsidR="00AC6B47" w:rsidRDefault="00AC6B47" w:rsidP="00F717B1">
      <w:pPr>
        <w:pStyle w:val="Heading2"/>
        <w:rPr>
          <w:lang w:eastAsia="en-GB"/>
        </w:rPr>
      </w:pPr>
      <w:bookmarkStart w:id="13" w:name="_Toc139530268"/>
      <w:r w:rsidRPr="00085B24">
        <w:rPr>
          <w:lang w:eastAsia="en-GB"/>
        </w:rPr>
        <w:t xml:space="preserve">Secondary driver: </w:t>
      </w:r>
      <w:r w:rsidR="00AE57D4" w:rsidRPr="00AE57D4">
        <w:rPr>
          <w:lang w:val="en-GB" w:eastAsia="en-GB"/>
        </w:rPr>
        <w:t>Person centred care planning</w:t>
      </w:r>
      <w:bookmarkEnd w:id="13"/>
    </w:p>
    <w:p w14:paraId="2DC2195D" w14:textId="77777777" w:rsidR="00AC6B47" w:rsidRPr="00085B24" w:rsidRDefault="00AC6B47" w:rsidP="00B40708">
      <w:pPr>
        <w:pStyle w:val="Heading3"/>
        <w:rPr>
          <w:rFonts w:eastAsia="Times New Roman"/>
          <w:lang w:eastAsia="en-GB"/>
        </w:rPr>
      </w:pPr>
      <w:r w:rsidRPr="00085B24">
        <w:rPr>
          <w:rFonts w:eastAsia="Times New Roman"/>
          <w:lang w:eastAsia="en-GB"/>
        </w:rPr>
        <w:t>Change ideas:</w:t>
      </w:r>
    </w:p>
    <w:p w14:paraId="24525893" w14:textId="77777777" w:rsidR="00AE57D4" w:rsidRPr="00AE57D4" w:rsidRDefault="00AE57D4" w:rsidP="00AE57D4">
      <w:pPr>
        <w:pStyle w:val="ListParagraph"/>
        <w:rPr>
          <w:lang w:eastAsia="en-GB"/>
        </w:rPr>
      </w:pPr>
      <w:r w:rsidRPr="00AE57D4">
        <w:rPr>
          <w:lang w:eastAsia="en-GB"/>
        </w:rPr>
        <w:t xml:space="preserve">Evidence of person </w:t>
      </w:r>
      <w:proofErr w:type="spellStart"/>
      <w:r w:rsidRPr="00AE57D4">
        <w:rPr>
          <w:lang w:eastAsia="en-GB"/>
        </w:rPr>
        <w:t>centred</w:t>
      </w:r>
      <w:proofErr w:type="spellEnd"/>
      <w:r w:rsidRPr="00AE57D4">
        <w:rPr>
          <w:lang w:eastAsia="en-GB"/>
        </w:rPr>
        <w:t xml:space="preserve"> care planning / </w:t>
      </w:r>
      <w:proofErr w:type="spellStart"/>
      <w:r w:rsidRPr="00AE57D4">
        <w:rPr>
          <w:lang w:eastAsia="en-GB"/>
        </w:rPr>
        <w:t>Individualised</w:t>
      </w:r>
      <w:proofErr w:type="spellEnd"/>
      <w:r w:rsidRPr="00AE57D4">
        <w:rPr>
          <w:lang w:eastAsia="en-GB"/>
        </w:rPr>
        <w:t xml:space="preserve"> care agreement</w:t>
      </w:r>
    </w:p>
    <w:p w14:paraId="0D9B8E9F" w14:textId="77777777" w:rsidR="00AE57D4" w:rsidRPr="00AE57D4" w:rsidRDefault="00AE57D4" w:rsidP="00AE57D4">
      <w:pPr>
        <w:pStyle w:val="ListParagraph"/>
        <w:numPr>
          <w:ilvl w:val="0"/>
          <w:numId w:val="17"/>
        </w:numPr>
        <w:rPr>
          <w:lang w:val="en-GB" w:eastAsia="en-GB"/>
        </w:rPr>
      </w:pPr>
      <w:r w:rsidRPr="00AE57D4">
        <w:rPr>
          <w:lang w:val="en-GB" w:eastAsia="en-GB"/>
        </w:rPr>
        <w:t xml:space="preserve">Collaborative care planning involving person, family and carer </w:t>
      </w:r>
    </w:p>
    <w:p w14:paraId="3E755557" w14:textId="50C04120" w:rsidR="00AE57D4" w:rsidRDefault="00AE57D4" w:rsidP="00690358">
      <w:pPr>
        <w:pStyle w:val="ListParagraph"/>
        <w:rPr>
          <w:lang w:val="en-GB" w:eastAsia="en-GB"/>
        </w:rPr>
      </w:pPr>
      <w:r w:rsidRPr="00AE57D4">
        <w:rPr>
          <w:lang w:val="en-GB" w:eastAsia="en-GB"/>
        </w:rPr>
        <w:t>Testing of tools to communicate person’s physical and cognitive ability</w:t>
      </w:r>
    </w:p>
    <w:p w14:paraId="7A8F520C" w14:textId="320FA241" w:rsidR="00E26AF3" w:rsidRPr="00AE57D4" w:rsidRDefault="00E26AF3" w:rsidP="00AE57D4">
      <w:pPr>
        <w:pStyle w:val="ListParagraph"/>
        <w:spacing w:after="240"/>
        <w:rPr>
          <w:lang w:val="en-GB" w:eastAsia="en-GB"/>
        </w:rPr>
      </w:pPr>
      <w:r>
        <w:rPr>
          <w:lang w:val="en-GB" w:eastAsia="en-GB"/>
        </w:rPr>
        <w:t>Locally agreed use of what matters to you conversations</w:t>
      </w:r>
    </w:p>
    <w:p w14:paraId="535EBC93" w14:textId="72F173DD" w:rsidR="00AC6B47" w:rsidRDefault="00AC6B47" w:rsidP="00B40708">
      <w:pPr>
        <w:pStyle w:val="Heading3"/>
        <w:rPr>
          <w:rFonts w:eastAsia="Times New Roman"/>
          <w:lang w:eastAsia="en-GB"/>
        </w:rPr>
      </w:pPr>
      <w:r w:rsidRPr="000A3BD1">
        <w:rPr>
          <w:rFonts w:eastAsia="Times New Roman"/>
          <w:lang w:eastAsia="en-GB"/>
        </w:rPr>
        <w:t>Evidence and Guidelines:</w:t>
      </w:r>
    </w:p>
    <w:p w14:paraId="2AAA0125" w14:textId="19CFC48D" w:rsidR="00AE57D4" w:rsidRPr="00AE57D4" w:rsidRDefault="00BA55A6" w:rsidP="00AE57D4">
      <w:pPr>
        <w:rPr>
          <w:lang w:val="en-US" w:eastAsia="en-GB"/>
        </w:rPr>
      </w:pPr>
      <w:hyperlink r:id="rId47" w:history="1">
        <w:r w:rsidR="00AE57D4" w:rsidRPr="00AE57D4">
          <w:rPr>
            <w:rStyle w:val="Hyperlink"/>
            <w:lang w:val="en-US" w:eastAsia="en-GB"/>
          </w:rPr>
          <w:t>Care Inspectorate. Guide for Providers on Personal Planning – Adults</w:t>
        </w:r>
        <w:r w:rsidR="00AE57D4">
          <w:rPr>
            <w:rStyle w:val="Hyperlink"/>
            <w:lang w:val="en-US" w:eastAsia="en-GB"/>
          </w:rPr>
          <w:t xml:space="preserve"> [online]</w:t>
        </w:r>
        <w:r w:rsidR="00AE57D4" w:rsidRPr="00AE57D4">
          <w:rPr>
            <w:rStyle w:val="Hyperlink"/>
            <w:lang w:val="en-US" w:eastAsia="en-GB"/>
          </w:rPr>
          <w:t>. 2021</w:t>
        </w:r>
      </w:hyperlink>
      <w:r w:rsidR="002E0B10">
        <w:rPr>
          <w:rStyle w:val="Hyperlink"/>
          <w:lang w:val="en-US" w:eastAsia="en-GB"/>
        </w:rPr>
        <w:t>.</w:t>
      </w:r>
      <w:r w:rsidR="00AE57D4">
        <w:rPr>
          <w:lang w:val="en-US" w:eastAsia="en-GB"/>
        </w:rPr>
        <w:t xml:space="preserve"> </w:t>
      </w:r>
    </w:p>
    <w:p w14:paraId="33F6DD9F" w14:textId="52B426E5" w:rsidR="00AE57D4" w:rsidRPr="00AE57D4" w:rsidRDefault="00BA55A6" w:rsidP="00AE57D4">
      <w:pPr>
        <w:rPr>
          <w:lang w:val="en-US" w:eastAsia="en-GB"/>
        </w:rPr>
      </w:pPr>
      <w:hyperlink r:id="rId48" w:history="1">
        <w:r w:rsidR="00AE57D4" w:rsidRPr="00AE57D4">
          <w:rPr>
            <w:rStyle w:val="Hyperlink"/>
            <w:lang w:val="en-US" w:eastAsia="en-GB"/>
          </w:rPr>
          <w:t>Scottish Government. Realistic Medicine: A Fair and Sustainable Future: Chief Medical Officer for Scotland annual report [online]. 2022</w:t>
        </w:r>
      </w:hyperlink>
      <w:r w:rsidR="002E0B10">
        <w:rPr>
          <w:rStyle w:val="Hyperlink"/>
          <w:lang w:val="en-US" w:eastAsia="en-GB"/>
        </w:rPr>
        <w:t>.</w:t>
      </w:r>
      <w:r w:rsidR="00AE57D4">
        <w:rPr>
          <w:lang w:val="en-US" w:eastAsia="en-GB"/>
        </w:rPr>
        <w:t xml:space="preserve"> </w:t>
      </w:r>
    </w:p>
    <w:p w14:paraId="4D9A9D9A" w14:textId="77777777" w:rsidR="00AC6B47" w:rsidRPr="000A3BD1" w:rsidRDefault="00AC6B47" w:rsidP="00B40708">
      <w:pPr>
        <w:pStyle w:val="Heading3"/>
        <w:rPr>
          <w:rFonts w:eastAsia="Times New Roman"/>
          <w:lang w:eastAsia="en-GB"/>
        </w:rPr>
      </w:pPr>
      <w:r w:rsidRPr="000A3BD1">
        <w:rPr>
          <w:rFonts w:eastAsia="Times New Roman"/>
          <w:lang w:eastAsia="en-GB"/>
        </w:rPr>
        <w:t>Tools and Resources:</w:t>
      </w:r>
    </w:p>
    <w:p w14:paraId="48882ADA" w14:textId="6444F894" w:rsidR="00AE57D4" w:rsidRPr="00AE57D4" w:rsidRDefault="00BA55A6" w:rsidP="00AE57D4">
      <w:pPr>
        <w:pStyle w:val="Default"/>
        <w:spacing w:after="240"/>
        <w:rPr>
          <w:lang w:eastAsia="en-GB"/>
        </w:rPr>
      </w:pPr>
      <w:hyperlink r:id="rId49" w:history="1">
        <w:r w:rsidR="00AE57D4" w:rsidRPr="00AE57D4">
          <w:rPr>
            <w:rStyle w:val="Hyperlink"/>
            <w:lang w:eastAsia="en-GB"/>
          </w:rPr>
          <w:t>Alzheimer Scotland. Getting to know me [online]. 2013</w:t>
        </w:r>
      </w:hyperlink>
      <w:r w:rsidR="002E0B10">
        <w:rPr>
          <w:rStyle w:val="Hyperlink"/>
          <w:lang w:eastAsia="en-GB"/>
        </w:rPr>
        <w:t>.</w:t>
      </w:r>
      <w:r w:rsidR="00AE57D4">
        <w:rPr>
          <w:lang w:eastAsia="en-GB"/>
        </w:rPr>
        <w:t xml:space="preserve"> </w:t>
      </w:r>
    </w:p>
    <w:p w14:paraId="2AE0B9C6" w14:textId="58446F1B" w:rsidR="00AE57D4" w:rsidRPr="00AE57D4" w:rsidRDefault="00BA55A6" w:rsidP="00B456F3">
      <w:pPr>
        <w:rPr>
          <w:lang w:eastAsia="en-GB"/>
        </w:rPr>
      </w:pPr>
      <w:hyperlink r:id="rId50" w:history="1">
        <w:r w:rsidR="00B456F3" w:rsidRPr="00B456F3">
          <w:rPr>
            <w:rStyle w:val="Hyperlink"/>
            <w:lang w:eastAsia="en-GB"/>
          </w:rPr>
          <w:t>NHS Education for Scotland. The Health Literacy Place: Techniques [online]. 2021.</w:t>
        </w:r>
      </w:hyperlink>
      <w:r w:rsidR="00AE57D4">
        <w:rPr>
          <w:lang w:eastAsia="en-GB"/>
        </w:rPr>
        <w:t xml:space="preserve"> </w:t>
      </w:r>
    </w:p>
    <w:p w14:paraId="0A43ACD6" w14:textId="5B2880CF" w:rsidR="00AE57D4" w:rsidRPr="00AE57D4" w:rsidRDefault="00BA55A6" w:rsidP="00AE57D4">
      <w:pPr>
        <w:pStyle w:val="Default"/>
        <w:spacing w:after="240"/>
        <w:rPr>
          <w:lang w:eastAsia="en-GB"/>
        </w:rPr>
      </w:pPr>
      <w:hyperlink r:id="rId51" w:history="1">
        <w:r w:rsidR="00AE57D4" w:rsidRPr="00AE57D4">
          <w:rPr>
            <w:rStyle w:val="Hyperlink"/>
            <w:lang w:eastAsia="en-GB"/>
          </w:rPr>
          <w:t>NHS inform. Pressure ulcers [online]. 2020</w:t>
        </w:r>
      </w:hyperlink>
      <w:r w:rsidR="002E0B10">
        <w:rPr>
          <w:rStyle w:val="Hyperlink"/>
          <w:lang w:eastAsia="en-GB"/>
        </w:rPr>
        <w:t>.</w:t>
      </w:r>
    </w:p>
    <w:p w14:paraId="614A414B" w14:textId="3BE2778A" w:rsidR="00AE57D4" w:rsidRPr="00AE57D4" w:rsidRDefault="00BA55A6" w:rsidP="00AE57D4">
      <w:pPr>
        <w:pStyle w:val="Default"/>
        <w:spacing w:after="240"/>
        <w:rPr>
          <w:lang w:eastAsia="en-GB"/>
        </w:rPr>
      </w:pPr>
      <w:hyperlink r:id="rId52" w:history="1">
        <w:r w:rsidR="00AE57D4" w:rsidRPr="00AE57D4">
          <w:rPr>
            <w:rStyle w:val="Hyperlink"/>
            <w:lang w:eastAsia="en-GB"/>
          </w:rPr>
          <w:t>Nursing &amp; Midwifery Council. Person-centred care [online]. 2020</w:t>
        </w:r>
      </w:hyperlink>
      <w:r w:rsidR="002E0B10">
        <w:rPr>
          <w:rStyle w:val="Hyperlink"/>
          <w:lang w:eastAsia="en-GB"/>
        </w:rPr>
        <w:t>.</w:t>
      </w:r>
      <w:r w:rsidR="00AE57D4">
        <w:rPr>
          <w:lang w:eastAsia="en-GB"/>
        </w:rPr>
        <w:t xml:space="preserve"> </w:t>
      </w:r>
    </w:p>
    <w:p w14:paraId="78B7B2E2" w14:textId="7A10CA03" w:rsidR="00AE57D4" w:rsidRPr="00AE57D4" w:rsidRDefault="00BA55A6" w:rsidP="00AE57D4">
      <w:pPr>
        <w:pStyle w:val="Default"/>
        <w:spacing w:after="240"/>
        <w:rPr>
          <w:lang w:eastAsia="en-GB"/>
        </w:rPr>
      </w:pPr>
      <w:hyperlink r:id="rId53" w:history="1">
        <w:r w:rsidR="00AE57D4" w:rsidRPr="00AE57D4">
          <w:rPr>
            <w:rStyle w:val="Hyperlink"/>
            <w:lang w:eastAsia="en-GB"/>
          </w:rPr>
          <w:t>Scottish Government. Shared decision making in realistic medicine: what works [online]. 2019</w:t>
        </w:r>
      </w:hyperlink>
      <w:r w:rsidR="002E0B10">
        <w:rPr>
          <w:rStyle w:val="Hyperlink"/>
          <w:lang w:eastAsia="en-GB"/>
        </w:rPr>
        <w:t>.</w:t>
      </w:r>
    </w:p>
    <w:p w14:paraId="2BCA1628" w14:textId="7122CFF8" w:rsidR="003A2C15" w:rsidRPr="007D4694" w:rsidRDefault="00BA55A6" w:rsidP="00AE57D4">
      <w:pPr>
        <w:pStyle w:val="Default"/>
        <w:spacing w:after="240"/>
      </w:pPr>
      <w:hyperlink r:id="rId54" w:history="1">
        <w:r w:rsidR="00877E75" w:rsidRPr="00877E75">
          <w:rPr>
            <w:rStyle w:val="Hyperlink"/>
            <w:lang w:eastAsia="en-GB"/>
          </w:rPr>
          <w:t>Scottish Social Services Council. Building collaboration and compassion for integrated working. A booklet of stories for the social service workforce [online]. 2018</w:t>
        </w:r>
      </w:hyperlink>
      <w:r w:rsidR="002E0B10">
        <w:rPr>
          <w:lang w:eastAsia="en-GB"/>
        </w:rPr>
        <w:t>.</w:t>
      </w:r>
      <w:r w:rsidR="00AE57D4">
        <w:rPr>
          <w:lang w:eastAsia="en-GB"/>
        </w:rPr>
        <w:t xml:space="preserve"> </w:t>
      </w:r>
    </w:p>
    <w:p w14:paraId="26DA2503" w14:textId="77777777" w:rsidR="00AE57D4" w:rsidRDefault="00AE57D4">
      <w:pPr>
        <w:rPr>
          <w:sz w:val="60"/>
          <w:szCs w:val="60"/>
          <w:lang w:eastAsia="en-GB"/>
        </w:rPr>
      </w:pPr>
      <w:r>
        <w:rPr>
          <w:sz w:val="60"/>
          <w:szCs w:val="60"/>
          <w:lang w:eastAsia="en-GB"/>
        </w:rPr>
        <w:br w:type="page"/>
      </w:r>
    </w:p>
    <w:p w14:paraId="1ECC6626" w14:textId="6554CF98" w:rsidR="00AC6B47" w:rsidRPr="00384AE8" w:rsidRDefault="00AC6B47" w:rsidP="00384AE8">
      <w:pPr>
        <w:rPr>
          <w:sz w:val="60"/>
          <w:szCs w:val="60"/>
          <w:lang w:eastAsia="en-GB"/>
        </w:rPr>
      </w:pPr>
      <w:r w:rsidRPr="00384AE8">
        <w:rPr>
          <w:sz w:val="60"/>
          <w:szCs w:val="60"/>
          <w:lang w:eastAsia="en-GB"/>
        </w:rPr>
        <w:lastRenderedPageBreak/>
        <w:t xml:space="preserve">Primary Driver: </w:t>
      </w:r>
      <w:r w:rsidR="00AE57D4" w:rsidRPr="00AE57D4">
        <w:rPr>
          <w:sz w:val="60"/>
          <w:szCs w:val="60"/>
          <w:lang w:eastAsia="en-GB"/>
        </w:rPr>
        <w:t>Person centred, evidence based care</w:t>
      </w:r>
    </w:p>
    <w:p w14:paraId="76FCEB06" w14:textId="676ABA6E" w:rsidR="00AC6B47" w:rsidRDefault="00AC6B47" w:rsidP="00F717B1">
      <w:pPr>
        <w:pStyle w:val="Heading2"/>
        <w:rPr>
          <w:lang w:eastAsia="en-GB"/>
        </w:rPr>
      </w:pPr>
      <w:bookmarkStart w:id="14" w:name="_Toc139530269"/>
      <w:r w:rsidRPr="00085B24">
        <w:rPr>
          <w:lang w:eastAsia="en-GB"/>
        </w:rPr>
        <w:t xml:space="preserve">Secondary driver: </w:t>
      </w:r>
      <w:r w:rsidR="00AE57D4" w:rsidRPr="00AE57D4">
        <w:rPr>
          <w:lang w:val="en-GB" w:eastAsia="en-GB"/>
        </w:rPr>
        <w:t>Multidisciplinary evidence-based interventions</w:t>
      </w:r>
      <w:bookmarkEnd w:id="14"/>
    </w:p>
    <w:p w14:paraId="7B98E42C" w14:textId="77777777" w:rsidR="00AC6B47" w:rsidRPr="00085B24" w:rsidRDefault="00AC6B47" w:rsidP="00B40708">
      <w:pPr>
        <w:pStyle w:val="Heading3"/>
        <w:rPr>
          <w:rFonts w:eastAsia="Times New Roman"/>
          <w:lang w:eastAsia="en-GB"/>
        </w:rPr>
      </w:pPr>
      <w:r w:rsidRPr="00085B24">
        <w:rPr>
          <w:rFonts w:eastAsia="Times New Roman"/>
          <w:lang w:eastAsia="en-GB"/>
        </w:rPr>
        <w:t>Change ideas:</w:t>
      </w:r>
    </w:p>
    <w:p w14:paraId="62D9DCD7" w14:textId="77777777" w:rsidR="00AE57D4" w:rsidRPr="00AE57D4" w:rsidRDefault="00AE57D4" w:rsidP="00AE57D4">
      <w:pPr>
        <w:pStyle w:val="ListParagraph"/>
        <w:rPr>
          <w:lang w:eastAsia="en-GB"/>
        </w:rPr>
      </w:pPr>
      <w:r w:rsidRPr="00AE57D4">
        <w:rPr>
          <w:lang w:eastAsia="en-GB"/>
        </w:rPr>
        <w:t>Use of evidence-based interventions</w:t>
      </w:r>
    </w:p>
    <w:p w14:paraId="6A24CB5E" w14:textId="77777777" w:rsidR="00AE57D4" w:rsidRDefault="00AE57D4" w:rsidP="00AE57D4">
      <w:pPr>
        <w:pStyle w:val="ListParagraph"/>
        <w:numPr>
          <w:ilvl w:val="0"/>
          <w:numId w:val="17"/>
        </w:numPr>
        <w:rPr>
          <w:lang w:val="en-GB" w:eastAsia="en-GB"/>
        </w:rPr>
      </w:pPr>
      <w:r w:rsidRPr="00AE57D4">
        <w:rPr>
          <w:lang w:val="en-GB" w:eastAsia="en-GB"/>
        </w:rPr>
        <w:t>Delivery of evidence-based wound management</w:t>
      </w:r>
    </w:p>
    <w:p w14:paraId="551405CE" w14:textId="209AC757" w:rsidR="00AE57D4" w:rsidRDefault="00AE57D4" w:rsidP="00AE57D4">
      <w:pPr>
        <w:pStyle w:val="ListParagraph"/>
        <w:numPr>
          <w:ilvl w:val="0"/>
          <w:numId w:val="17"/>
        </w:numPr>
        <w:rPr>
          <w:lang w:val="en-GB" w:eastAsia="en-GB"/>
        </w:rPr>
      </w:pPr>
      <w:r w:rsidRPr="00AE57D4">
        <w:rPr>
          <w:lang w:val="en-GB" w:eastAsia="en-GB"/>
        </w:rPr>
        <w:t>Appropriate and timely use of pressure redistributing equipment</w:t>
      </w:r>
    </w:p>
    <w:p w14:paraId="6CDE278C" w14:textId="23544650" w:rsidR="00AE57D4" w:rsidRPr="00AE57D4" w:rsidRDefault="00AE57D4" w:rsidP="00AE57D4">
      <w:pPr>
        <w:pStyle w:val="ListParagraph"/>
        <w:spacing w:after="240"/>
        <w:rPr>
          <w:lang w:eastAsia="en-GB"/>
        </w:rPr>
      </w:pPr>
      <w:r w:rsidRPr="00AE57D4">
        <w:rPr>
          <w:lang w:eastAsia="en-GB"/>
        </w:rPr>
        <w:t>Locally defined criteria &amp; process for pressure ulcer photography to inform wound management</w:t>
      </w:r>
    </w:p>
    <w:p w14:paraId="129ABDAA" w14:textId="6B25D4B3" w:rsidR="00AC6B47" w:rsidRDefault="00AC6B47" w:rsidP="00B40708">
      <w:pPr>
        <w:pStyle w:val="Heading3"/>
        <w:rPr>
          <w:rFonts w:eastAsia="Times New Roman"/>
          <w:lang w:eastAsia="en-GB"/>
        </w:rPr>
      </w:pPr>
      <w:r w:rsidRPr="000A3BD1">
        <w:rPr>
          <w:rFonts w:eastAsia="Times New Roman"/>
          <w:lang w:eastAsia="en-GB"/>
        </w:rPr>
        <w:t>Evidence and Guidelines:</w:t>
      </w:r>
    </w:p>
    <w:p w14:paraId="2FD6F7AF" w14:textId="5F915919" w:rsidR="00AE57D4" w:rsidRPr="00AE57D4" w:rsidRDefault="00BA55A6" w:rsidP="00AE57D4">
      <w:pPr>
        <w:rPr>
          <w:lang w:val="en-US" w:eastAsia="en-GB"/>
        </w:rPr>
      </w:pPr>
      <w:hyperlink r:id="rId55" w:history="1">
        <w:r w:rsidR="00AE57D4" w:rsidRPr="00AE57D4">
          <w:rPr>
            <w:rStyle w:val="Hyperlink"/>
            <w:lang w:val="en-US" w:eastAsia="en-GB"/>
          </w:rPr>
          <w:t>Healthcare Improvement Scotland. Standards for prevention and management of pressure ulcers [online]. 2020</w:t>
        </w:r>
      </w:hyperlink>
      <w:r w:rsidR="002E0B10">
        <w:rPr>
          <w:rStyle w:val="Hyperlink"/>
          <w:lang w:val="en-US" w:eastAsia="en-GB"/>
        </w:rPr>
        <w:t>.</w:t>
      </w:r>
      <w:r w:rsidR="00AE57D4">
        <w:rPr>
          <w:lang w:val="en-US" w:eastAsia="en-GB"/>
        </w:rPr>
        <w:t xml:space="preserve"> </w:t>
      </w:r>
    </w:p>
    <w:p w14:paraId="255DD577" w14:textId="08EFC680" w:rsidR="00AE57D4" w:rsidRPr="00AE57D4" w:rsidRDefault="00BA55A6" w:rsidP="00AE57D4">
      <w:pPr>
        <w:rPr>
          <w:lang w:val="en-US" w:eastAsia="en-GB"/>
        </w:rPr>
      </w:pPr>
      <w:hyperlink r:id="rId56" w:history="1">
        <w:r w:rsidR="00AE57D4" w:rsidRPr="00C60CFC">
          <w:rPr>
            <w:rStyle w:val="Hyperlink"/>
            <w:lang w:val="en-US" w:eastAsia="en-GB"/>
          </w:rPr>
          <w:t xml:space="preserve">Shi C, </w:t>
        </w:r>
        <w:proofErr w:type="spellStart"/>
        <w:r w:rsidR="00AE57D4" w:rsidRPr="00C60CFC">
          <w:rPr>
            <w:rStyle w:val="Hyperlink"/>
            <w:lang w:val="en-US" w:eastAsia="en-GB"/>
          </w:rPr>
          <w:t>Dumville</w:t>
        </w:r>
        <w:proofErr w:type="spellEnd"/>
        <w:r w:rsidR="00AE57D4" w:rsidRPr="00C60CFC">
          <w:rPr>
            <w:rStyle w:val="Hyperlink"/>
            <w:lang w:val="en-US" w:eastAsia="en-GB"/>
          </w:rPr>
          <w:t xml:space="preserve"> JC, Cullum N, Rhodes S, </w:t>
        </w:r>
        <w:proofErr w:type="spellStart"/>
        <w:r w:rsidR="00AE57D4" w:rsidRPr="00C60CFC">
          <w:rPr>
            <w:rStyle w:val="Hyperlink"/>
            <w:lang w:val="en-US" w:eastAsia="en-GB"/>
          </w:rPr>
          <w:t>McInnes</w:t>
        </w:r>
        <w:proofErr w:type="spellEnd"/>
        <w:r w:rsidR="00AE57D4" w:rsidRPr="00C60CFC">
          <w:rPr>
            <w:rStyle w:val="Hyperlink"/>
            <w:lang w:val="en-US" w:eastAsia="en-GB"/>
          </w:rPr>
          <w:t xml:space="preserve"> E, Goh EL, et al. Beds, overlays and mattresses for preventing and treating pressure ulcers: an overview of Cochrane Reviews and network meta-analysis. Cochrane Database of Systematic Reviews. 2021</w:t>
        </w:r>
        <w:proofErr w:type="gramStart"/>
        <w:r w:rsidR="00AE57D4" w:rsidRPr="00C60CFC">
          <w:rPr>
            <w:rStyle w:val="Hyperlink"/>
            <w:lang w:val="en-US" w:eastAsia="en-GB"/>
          </w:rPr>
          <w:t>;8:CD013761</w:t>
        </w:r>
        <w:proofErr w:type="gramEnd"/>
      </w:hyperlink>
    </w:p>
    <w:p w14:paraId="64B09F0C" w14:textId="41214926" w:rsidR="00EF18BA" w:rsidRPr="00EF18BA" w:rsidRDefault="00AC6B47" w:rsidP="00EF18BA">
      <w:pPr>
        <w:pStyle w:val="Heading3"/>
        <w:rPr>
          <w:rFonts w:eastAsia="Times New Roman"/>
          <w:lang w:eastAsia="en-GB"/>
        </w:rPr>
      </w:pPr>
      <w:r w:rsidRPr="000A3BD1">
        <w:rPr>
          <w:rFonts w:eastAsia="Times New Roman"/>
          <w:lang w:eastAsia="en-GB"/>
        </w:rPr>
        <w:t>Tools and Resources:</w:t>
      </w:r>
    </w:p>
    <w:p w14:paraId="412622EB" w14:textId="66140599" w:rsidR="00175AB1" w:rsidRPr="00175AB1" w:rsidRDefault="00BA55A6" w:rsidP="00175AB1">
      <w:pPr>
        <w:rPr>
          <w:lang w:eastAsia="en-GB"/>
        </w:rPr>
      </w:pPr>
      <w:hyperlink r:id="rId57" w:history="1">
        <w:r w:rsidR="00175AB1" w:rsidRPr="00175AB1">
          <w:rPr>
            <w:rStyle w:val="Hyperlink"/>
            <w:lang w:eastAsia="en-GB"/>
          </w:rPr>
          <w:t>Healthcare Improvement Scotland. Grading and prevalence tools [online]. 2019</w:t>
        </w:r>
      </w:hyperlink>
      <w:r w:rsidR="002E0B10">
        <w:rPr>
          <w:rStyle w:val="Hyperlink"/>
          <w:lang w:eastAsia="en-GB"/>
        </w:rPr>
        <w:t>.</w:t>
      </w:r>
      <w:r w:rsidR="00175AB1">
        <w:rPr>
          <w:lang w:eastAsia="en-GB"/>
        </w:rPr>
        <w:t xml:space="preserve"> </w:t>
      </w:r>
    </w:p>
    <w:p w14:paraId="6F166A39" w14:textId="29279F8A" w:rsidR="00175AB1" w:rsidRPr="00175AB1" w:rsidRDefault="00BA55A6" w:rsidP="00175AB1">
      <w:pPr>
        <w:rPr>
          <w:lang w:eastAsia="en-GB"/>
        </w:rPr>
      </w:pPr>
      <w:hyperlink r:id="rId58" w:history="1">
        <w:r w:rsidR="00175AB1" w:rsidRPr="00175AB1">
          <w:rPr>
            <w:rStyle w:val="Hyperlink"/>
            <w:lang w:eastAsia="en-GB"/>
          </w:rPr>
          <w:t>Healthcare Improvement Scotland. SSKIN care bundle [online]. 2020</w:t>
        </w:r>
      </w:hyperlink>
      <w:r w:rsidR="002E0B10">
        <w:rPr>
          <w:rStyle w:val="Hyperlink"/>
          <w:lang w:eastAsia="en-GB"/>
        </w:rPr>
        <w:t>.</w:t>
      </w:r>
      <w:r w:rsidR="00175AB1">
        <w:rPr>
          <w:lang w:eastAsia="en-GB"/>
        </w:rPr>
        <w:t xml:space="preserve"> </w:t>
      </w:r>
    </w:p>
    <w:p w14:paraId="49F60DF5" w14:textId="70204C9E" w:rsidR="00175AB1" w:rsidRPr="00175AB1" w:rsidRDefault="00BA55A6" w:rsidP="00175AB1">
      <w:pPr>
        <w:rPr>
          <w:lang w:eastAsia="en-GB"/>
        </w:rPr>
      </w:pPr>
      <w:hyperlink r:id="rId59" w:history="1">
        <w:r w:rsidR="00175AB1" w:rsidRPr="00175AB1">
          <w:rPr>
            <w:rStyle w:val="Hyperlink"/>
            <w:lang w:eastAsia="en-GB"/>
          </w:rPr>
          <w:t>Healthcare Improvement Scotland. What matters to you? [</w:t>
        </w:r>
        <w:proofErr w:type="gramStart"/>
        <w:r w:rsidR="00175AB1" w:rsidRPr="00175AB1">
          <w:rPr>
            <w:rStyle w:val="Hyperlink"/>
            <w:lang w:eastAsia="en-GB"/>
          </w:rPr>
          <w:t>online</w:t>
        </w:r>
        <w:proofErr w:type="gramEnd"/>
        <w:r w:rsidR="00175AB1" w:rsidRPr="00175AB1">
          <w:rPr>
            <w:rStyle w:val="Hyperlink"/>
            <w:lang w:eastAsia="en-GB"/>
          </w:rPr>
          <w:t>]. 2021</w:t>
        </w:r>
      </w:hyperlink>
      <w:r w:rsidR="002E0B10">
        <w:rPr>
          <w:rStyle w:val="Hyperlink"/>
          <w:lang w:eastAsia="en-GB"/>
        </w:rPr>
        <w:t>.</w:t>
      </w:r>
      <w:r w:rsidR="00175AB1">
        <w:rPr>
          <w:lang w:eastAsia="en-GB"/>
        </w:rPr>
        <w:t xml:space="preserve"> </w:t>
      </w:r>
    </w:p>
    <w:p w14:paraId="19CF2921" w14:textId="77777777" w:rsidR="00B456F3" w:rsidRPr="00A264E9" w:rsidRDefault="00BA55A6" w:rsidP="00B456F3">
      <w:pPr>
        <w:rPr>
          <w:lang w:eastAsia="en-GB"/>
        </w:rPr>
      </w:pPr>
      <w:hyperlink r:id="rId60" w:history="1">
        <w:r w:rsidR="00B456F3" w:rsidRPr="00B456F3">
          <w:rPr>
            <w:rStyle w:val="Hyperlink"/>
            <w:lang w:eastAsia="en-GB"/>
          </w:rPr>
          <w:t>NHS Education for Scotland. The Health Literacy Place: Techniques [online]. 2021.</w:t>
        </w:r>
      </w:hyperlink>
    </w:p>
    <w:p w14:paraId="797A41DC" w14:textId="54674BAE" w:rsidR="00114209" w:rsidRPr="00B4328B" w:rsidRDefault="00114209" w:rsidP="00175AB1">
      <w:r>
        <w:rPr>
          <w:lang w:eastAsia="en-GB"/>
        </w:rPr>
        <w:br w:type="page"/>
      </w:r>
    </w:p>
    <w:p w14:paraId="55D9F08B" w14:textId="32D4A9D9" w:rsidR="00AC6B47" w:rsidRPr="00384AE8" w:rsidRDefault="00AC6B47" w:rsidP="00384AE8">
      <w:pPr>
        <w:rPr>
          <w:sz w:val="60"/>
          <w:szCs w:val="60"/>
          <w:lang w:eastAsia="en-GB"/>
        </w:rPr>
      </w:pPr>
      <w:r w:rsidRPr="00384AE8">
        <w:rPr>
          <w:sz w:val="60"/>
          <w:szCs w:val="60"/>
          <w:lang w:eastAsia="en-GB"/>
        </w:rPr>
        <w:lastRenderedPageBreak/>
        <w:t xml:space="preserve">Primary Driver: </w:t>
      </w:r>
      <w:r w:rsidR="00175AB1" w:rsidRPr="00175AB1">
        <w:rPr>
          <w:sz w:val="60"/>
          <w:szCs w:val="60"/>
          <w:lang w:eastAsia="en-GB"/>
        </w:rPr>
        <w:t>Person centred, evidence based care</w:t>
      </w:r>
    </w:p>
    <w:p w14:paraId="10E982A4" w14:textId="55EED96D" w:rsidR="00AC6B47" w:rsidRPr="00B40708" w:rsidRDefault="00AC6B47" w:rsidP="00F717B1">
      <w:pPr>
        <w:pStyle w:val="Heading2"/>
        <w:rPr>
          <w:lang w:eastAsia="en-GB"/>
        </w:rPr>
      </w:pPr>
      <w:bookmarkStart w:id="15" w:name="_Toc139530270"/>
      <w:r w:rsidRPr="00085B24">
        <w:rPr>
          <w:lang w:eastAsia="en-GB"/>
        </w:rPr>
        <w:t xml:space="preserve">Secondary driver: </w:t>
      </w:r>
      <w:r w:rsidR="00175AB1" w:rsidRPr="00175AB1">
        <w:rPr>
          <w:lang w:val="en-GB" w:eastAsia="en-GB"/>
        </w:rPr>
        <w:t>Timely review</w:t>
      </w:r>
      <w:bookmarkEnd w:id="15"/>
    </w:p>
    <w:p w14:paraId="295554B1" w14:textId="77777777" w:rsidR="00AC6B47" w:rsidRPr="00085B24" w:rsidRDefault="00AC6B47" w:rsidP="00B40708">
      <w:pPr>
        <w:pStyle w:val="Heading3"/>
        <w:rPr>
          <w:rFonts w:eastAsia="Times New Roman"/>
          <w:lang w:eastAsia="en-GB"/>
        </w:rPr>
      </w:pPr>
      <w:r w:rsidRPr="00085B24">
        <w:rPr>
          <w:rFonts w:eastAsia="Times New Roman"/>
          <w:lang w:eastAsia="en-GB"/>
        </w:rPr>
        <w:t xml:space="preserve">Change ideas: </w:t>
      </w:r>
    </w:p>
    <w:p w14:paraId="693C1FAA" w14:textId="77777777" w:rsidR="00175AB1" w:rsidRPr="00175AB1" w:rsidRDefault="00175AB1" w:rsidP="00175AB1">
      <w:pPr>
        <w:pStyle w:val="ListParagraph"/>
        <w:rPr>
          <w:lang w:val="en-GB" w:eastAsia="en-GB"/>
        </w:rPr>
      </w:pPr>
      <w:r w:rsidRPr="00175AB1">
        <w:rPr>
          <w:lang w:val="en-GB" w:eastAsia="en-GB"/>
        </w:rPr>
        <w:t>Timely reassessment of skin</w:t>
      </w:r>
    </w:p>
    <w:p w14:paraId="1964D877" w14:textId="2E115C41" w:rsidR="00175AB1" w:rsidRPr="00175AB1" w:rsidRDefault="00175AB1" w:rsidP="00175AB1">
      <w:pPr>
        <w:pStyle w:val="ListParagraph"/>
        <w:rPr>
          <w:lang w:eastAsia="en-GB"/>
        </w:rPr>
      </w:pPr>
      <w:r>
        <w:rPr>
          <w:lang w:eastAsia="en-GB"/>
        </w:rPr>
        <w:t xml:space="preserve">Regular collaborative </w:t>
      </w:r>
      <w:r w:rsidRPr="00175AB1">
        <w:rPr>
          <w:lang w:eastAsia="en-GB"/>
        </w:rPr>
        <w:t xml:space="preserve">review of person </w:t>
      </w:r>
      <w:proofErr w:type="spellStart"/>
      <w:r w:rsidRPr="00175AB1">
        <w:rPr>
          <w:lang w:eastAsia="en-GB"/>
        </w:rPr>
        <w:t>centred</w:t>
      </w:r>
      <w:proofErr w:type="spellEnd"/>
      <w:r w:rsidRPr="00175AB1">
        <w:rPr>
          <w:lang w:eastAsia="en-GB"/>
        </w:rPr>
        <w:t xml:space="preserve"> care plan</w:t>
      </w:r>
    </w:p>
    <w:p w14:paraId="1798C609" w14:textId="77777777" w:rsidR="00175AB1" w:rsidRPr="00175AB1" w:rsidRDefault="00175AB1" w:rsidP="00175AB1">
      <w:pPr>
        <w:pStyle w:val="ListParagraph"/>
        <w:spacing w:after="240"/>
        <w:rPr>
          <w:lang w:eastAsia="en-GB"/>
        </w:rPr>
      </w:pPr>
      <w:proofErr w:type="spellStart"/>
      <w:r w:rsidRPr="00175AB1">
        <w:rPr>
          <w:lang w:eastAsia="en-GB"/>
        </w:rPr>
        <w:t>Standardised</w:t>
      </w:r>
      <w:proofErr w:type="spellEnd"/>
      <w:r w:rsidRPr="00175AB1">
        <w:rPr>
          <w:lang w:eastAsia="en-GB"/>
        </w:rPr>
        <w:t xml:space="preserve"> care rounding process</w:t>
      </w:r>
    </w:p>
    <w:p w14:paraId="2F8AFE7C" w14:textId="5D3B8041" w:rsidR="00AC6B47" w:rsidRDefault="00AC6B47" w:rsidP="00B40708">
      <w:pPr>
        <w:pStyle w:val="Heading3"/>
        <w:rPr>
          <w:rFonts w:eastAsia="Times New Roman"/>
          <w:lang w:eastAsia="en-GB"/>
        </w:rPr>
      </w:pPr>
      <w:r w:rsidRPr="000A3BD1">
        <w:rPr>
          <w:rFonts w:eastAsia="Times New Roman"/>
          <w:lang w:eastAsia="en-GB"/>
        </w:rPr>
        <w:t>Evidence and Guidelines:</w:t>
      </w:r>
    </w:p>
    <w:p w14:paraId="2BD518D2" w14:textId="7D5D58F8" w:rsidR="00175AB1" w:rsidRPr="00175AB1" w:rsidRDefault="00BA55A6" w:rsidP="00175AB1">
      <w:pPr>
        <w:rPr>
          <w:lang w:eastAsia="en-GB"/>
        </w:rPr>
      </w:pPr>
      <w:hyperlink r:id="rId61" w:history="1">
        <w:r w:rsidR="00175AB1" w:rsidRPr="00175AB1">
          <w:rPr>
            <w:rStyle w:val="Hyperlink"/>
            <w:lang w:eastAsia="en-GB"/>
          </w:rPr>
          <w:t>Healthcare Improvement Scotland. Standards for prevention and management of pressure ulcers [online]. 2020</w:t>
        </w:r>
      </w:hyperlink>
      <w:r w:rsidR="002E0B10">
        <w:rPr>
          <w:rStyle w:val="Hyperlink"/>
          <w:lang w:eastAsia="en-GB"/>
        </w:rPr>
        <w:t>.</w:t>
      </w:r>
      <w:r w:rsidR="00175AB1">
        <w:rPr>
          <w:bCs/>
          <w:lang w:eastAsia="en-GB"/>
        </w:rPr>
        <w:t xml:space="preserve"> </w:t>
      </w:r>
    </w:p>
    <w:p w14:paraId="2925F334" w14:textId="012B1EEE" w:rsidR="00175AB1" w:rsidRPr="00175AB1" w:rsidRDefault="00BA55A6" w:rsidP="00175AB1">
      <w:pPr>
        <w:rPr>
          <w:lang w:eastAsia="en-GB"/>
        </w:rPr>
      </w:pPr>
      <w:hyperlink r:id="rId62" w:history="1">
        <w:r w:rsidR="00175AB1" w:rsidRPr="00175AB1">
          <w:rPr>
            <w:rStyle w:val="Hyperlink"/>
            <w:lang w:eastAsia="en-GB"/>
          </w:rPr>
          <w:t>Royal College of Physicians. Modern ward rounds [online]. 2021</w:t>
        </w:r>
      </w:hyperlink>
      <w:r w:rsidR="002E0B10">
        <w:rPr>
          <w:rStyle w:val="Hyperlink"/>
          <w:lang w:eastAsia="en-GB"/>
        </w:rPr>
        <w:t>.</w:t>
      </w:r>
      <w:r w:rsidR="00175AB1">
        <w:rPr>
          <w:bCs/>
          <w:lang w:eastAsia="en-GB"/>
        </w:rPr>
        <w:t xml:space="preserve"> </w:t>
      </w:r>
    </w:p>
    <w:p w14:paraId="19C1213F" w14:textId="55B69B06" w:rsidR="00174C07" w:rsidRDefault="00BA55A6" w:rsidP="00174C07">
      <w:pPr>
        <w:rPr>
          <w:bCs/>
          <w:lang w:eastAsia="en-GB"/>
        </w:rPr>
      </w:pPr>
      <w:hyperlink r:id="rId63" w:history="1">
        <w:r w:rsidR="00175AB1" w:rsidRPr="00C60CFC">
          <w:rPr>
            <w:rStyle w:val="Hyperlink"/>
            <w:lang w:eastAsia="en-GB"/>
          </w:rPr>
          <w:t xml:space="preserve">Ryan L, Jackson D, Woods C, Usher K. Intentional </w:t>
        </w:r>
        <w:proofErr w:type="spellStart"/>
        <w:r w:rsidR="00175AB1" w:rsidRPr="00C60CFC">
          <w:rPr>
            <w:rStyle w:val="Hyperlink"/>
            <w:lang w:eastAsia="en-GB"/>
          </w:rPr>
          <w:t>rounding</w:t>
        </w:r>
        <w:proofErr w:type="spellEnd"/>
        <w:r w:rsidR="00175AB1" w:rsidRPr="00C60CFC">
          <w:rPr>
            <w:rStyle w:val="Hyperlink"/>
            <w:lang w:eastAsia="en-GB"/>
          </w:rPr>
          <w:t xml:space="preserve"> – An integrative literature review. J</w:t>
        </w:r>
        <w:r w:rsidR="00C60CFC">
          <w:rPr>
            <w:rStyle w:val="Hyperlink"/>
            <w:lang w:eastAsia="en-GB"/>
          </w:rPr>
          <w:t>ournal of</w:t>
        </w:r>
        <w:r w:rsidR="00175AB1" w:rsidRPr="00C60CFC">
          <w:rPr>
            <w:rStyle w:val="Hyperlink"/>
            <w:lang w:eastAsia="en-GB"/>
          </w:rPr>
          <w:t xml:space="preserve"> Adv</w:t>
        </w:r>
        <w:r w:rsidR="00C60CFC">
          <w:rPr>
            <w:rStyle w:val="Hyperlink"/>
            <w:lang w:eastAsia="en-GB"/>
          </w:rPr>
          <w:t>anced</w:t>
        </w:r>
        <w:r w:rsidR="00175AB1" w:rsidRPr="00C60CFC">
          <w:rPr>
            <w:rStyle w:val="Hyperlink"/>
            <w:lang w:eastAsia="en-GB"/>
          </w:rPr>
          <w:t xml:space="preserve"> Nurs</w:t>
        </w:r>
        <w:r w:rsidR="00C60CFC">
          <w:rPr>
            <w:rStyle w:val="Hyperlink"/>
            <w:lang w:eastAsia="en-GB"/>
          </w:rPr>
          <w:t>ing</w:t>
        </w:r>
        <w:r w:rsidR="00175AB1" w:rsidRPr="00C60CFC">
          <w:rPr>
            <w:rStyle w:val="Hyperlink"/>
            <w:lang w:eastAsia="en-GB"/>
          </w:rPr>
          <w:t>. 2018</w:t>
        </w:r>
        <w:r w:rsidR="00C60CFC" w:rsidRPr="00C60CFC">
          <w:rPr>
            <w:rStyle w:val="Hyperlink"/>
            <w:lang w:eastAsia="en-GB"/>
          </w:rPr>
          <w:t>; 75(6): 1151-61</w:t>
        </w:r>
      </w:hyperlink>
      <w:r w:rsidR="00945941">
        <w:rPr>
          <w:rStyle w:val="Hyperlink"/>
          <w:lang w:eastAsia="en-GB"/>
        </w:rPr>
        <w:t>.</w:t>
      </w:r>
    </w:p>
    <w:p w14:paraId="11B80F9C" w14:textId="6771F497" w:rsidR="00AC6B47" w:rsidRDefault="00AC6B47" w:rsidP="00175AB1">
      <w:pPr>
        <w:pStyle w:val="Heading3"/>
        <w:rPr>
          <w:rFonts w:eastAsia="Times New Roman"/>
          <w:lang w:eastAsia="en-GB"/>
        </w:rPr>
      </w:pPr>
      <w:r w:rsidRPr="000A3BD1">
        <w:rPr>
          <w:rFonts w:eastAsia="Times New Roman"/>
          <w:lang w:eastAsia="en-GB"/>
        </w:rPr>
        <w:t>Tools and Resources:</w:t>
      </w:r>
    </w:p>
    <w:p w14:paraId="66E55A04" w14:textId="6E4E3540" w:rsidR="00174C07" w:rsidRPr="00174C07" w:rsidRDefault="00BA55A6" w:rsidP="00174C07">
      <w:pPr>
        <w:rPr>
          <w:lang w:eastAsia="en-GB"/>
        </w:rPr>
      </w:pPr>
      <w:hyperlink r:id="rId64" w:history="1">
        <w:r w:rsidR="00174C07" w:rsidRPr="00174C07">
          <w:rPr>
            <w:rStyle w:val="Hyperlink"/>
            <w:lang w:eastAsia="en-GB"/>
          </w:rPr>
          <w:t>Healthcare Improvement Scotland. Grading and prevalence tools [online]. 2019</w:t>
        </w:r>
      </w:hyperlink>
      <w:r w:rsidR="002E0B10">
        <w:rPr>
          <w:rStyle w:val="Hyperlink"/>
          <w:lang w:eastAsia="en-GB"/>
        </w:rPr>
        <w:t>.</w:t>
      </w:r>
      <w:r w:rsidR="00174C07">
        <w:rPr>
          <w:lang w:eastAsia="en-GB"/>
        </w:rPr>
        <w:t xml:space="preserve"> </w:t>
      </w:r>
    </w:p>
    <w:p w14:paraId="07BB2F09" w14:textId="495DB935" w:rsidR="00174C07" w:rsidRPr="00174C07" w:rsidRDefault="00BA55A6" w:rsidP="00174C07">
      <w:pPr>
        <w:rPr>
          <w:lang w:eastAsia="en-GB"/>
        </w:rPr>
      </w:pPr>
      <w:hyperlink r:id="rId65" w:history="1">
        <w:r w:rsidR="00174C07" w:rsidRPr="00174C07">
          <w:rPr>
            <w:rStyle w:val="Hyperlink"/>
            <w:lang w:eastAsia="en-GB"/>
          </w:rPr>
          <w:t>Healthcare Improvement Scotland. SSKIN care bundle [online]. 2020</w:t>
        </w:r>
      </w:hyperlink>
      <w:r w:rsidR="002E0B10">
        <w:rPr>
          <w:rStyle w:val="Hyperlink"/>
          <w:lang w:eastAsia="en-GB"/>
        </w:rPr>
        <w:t>.</w:t>
      </w:r>
      <w:r w:rsidR="00174C07">
        <w:rPr>
          <w:lang w:eastAsia="en-GB"/>
        </w:rPr>
        <w:t xml:space="preserve"> </w:t>
      </w:r>
    </w:p>
    <w:p w14:paraId="33082F1B" w14:textId="2B970D48" w:rsidR="00174C07" w:rsidRPr="00174C07" w:rsidRDefault="00BA55A6" w:rsidP="00174C07">
      <w:pPr>
        <w:rPr>
          <w:lang w:eastAsia="en-GB"/>
        </w:rPr>
      </w:pPr>
      <w:hyperlink r:id="rId66" w:history="1">
        <w:r w:rsidR="00174C07" w:rsidRPr="00174C07">
          <w:rPr>
            <w:rStyle w:val="Hyperlink"/>
            <w:lang w:eastAsia="en-GB"/>
          </w:rPr>
          <w:t>Healthcare Improvement Scotland. What matters to you? [</w:t>
        </w:r>
        <w:proofErr w:type="gramStart"/>
        <w:r w:rsidR="00174C07" w:rsidRPr="00174C07">
          <w:rPr>
            <w:rStyle w:val="Hyperlink"/>
            <w:lang w:eastAsia="en-GB"/>
          </w:rPr>
          <w:t>online</w:t>
        </w:r>
        <w:proofErr w:type="gramEnd"/>
        <w:r w:rsidR="00174C07" w:rsidRPr="00174C07">
          <w:rPr>
            <w:rStyle w:val="Hyperlink"/>
            <w:lang w:eastAsia="en-GB"/>
          </w:rPr>
          <w:t>]. 2021</w:t>
        </w:r>
      </w:hyperlink>
      <w:r w:rsidR="002E0B10">
        <w:rPr>
          <w:rStyle w:val="Hyperlink"/>
          <w:lang w:eastAsia="en-GB"/>
        </w:rPr>
        <w:t>.</w:t>
      </w:r>
      <w:r w:rsidR="00174C07" w:rsidRPr="00174C07">
        <w:rPr>
          <w:lang w:eastAsia="en-GB"/>
        </w:rPr>
        <w:t xml:space="preserve"> </w:t>
      </w:r>
    </w:p>
    <w:p w14:paraId="5EFC9A58" w14:textId="77777777" w:rsidR="00B456F3" w:rsidRPr="00A264E9" w:rsidRDefault="00BA55A6" w:rsidP="00B456F3">
      <w:pPr>
        <w:rPr>
          <w:lang w:eastAsia="en-GB"/>
        </w:rPr>
      </w:pPr>
      <w:hyperlink r:id="rId67" w:history="1">
        <w:r w:rsidR="00B456F3" w:rsidRPr="00B456F3">
          <w:rPr>
            <w:rStyle w:val="Hyperlink"/>
            <w:lang w:eastAsia="en-GB"/>
          </w:rPr>
          <w:t>NHS Education for Scotland. The Health Literacy Place: Techniques [online]. 2021.</w:t>
        </w:r>
      </w:hyperlink>
    </w:p>
    <w:p w14:paraId="24E85537" w14:textId="3B69A570" w:rsidR="00114209" w:rsidRDefault="00114209" w:rsidP="00174C07">
      <w:pPr>
        <w:rPr>
          <w:lang w:eastAsia="en-GB"/>
        </w:rPr>
      </w:pPr>
      <w:r>
        <w:rPr>
          <w:lang w:eastAsia="en-GB"/>
        </w:rPr>
        <w:br w:type="page"/>
      </w:r>
    </w:p>
    <w:p w14:paraId="222736AC" w14:textId="77777777" w:rsidR="00174C07" w:rsidRPr="00384AE8" w:rsidRDefault="00174C07" w:rsidP="00174C07">
      <w:pPr>
        <w:rPr>
          <w:sz w:val="60"/>
          <w:szCs w:val="60"/>
          <w:lang w:eastAsia="en-GB"/>
        </w:rPr>
      </w:pPr>
      <w:r w:rsidRPr="00384AE8">
        <w:rPr>
          <w:sz w:val="60"/>
          <w:szCs w:val="60"/>
          <w:lang w:eastAsia="en-GB"/>
        </w:rPr>
        <w:lastRenderedPageBreak/>
        <w:t xml:space="preserve">Primary Driver: </w:t>
      </w:r>
      <w:r w:rsidRPr="00175AB1">
        <w:rPr>
          <w:sz w:val="60"/>
          <w:szCs w:val="60"/>
          <w:lang w:eastAsia="en-GB"/>
        </w:rPr>
        <w:t>Person centred, evidence based care</w:t>
      </w:r>
    </w:p>
    <w:p w14:paraId="55692E96" w14:textId="1761B5B0" w:rsidR="00174C07" w:rsidRPr="00B40708" w:rsidRDefault="00174C07" w:rsidP="00174C07">
      <w:pPr>
        <w:pStyle w:val="Heading2"/>
        <w:rPr>
          <w:lang w:eastAsia="en-GB"/>
        </w:rPr>
      </w:pPr>
      <w:bookmarkStart w:id="16" w:name="_Toc139530271"/>
      <w:r w:rsidRPr="00085B24">
        <w:rPr>
          <w:lang w:eastAsia="en-GB"/>
        </w:rPr>
        <w:t xml:space="preserve">Secondary driver: </w:t>
      </w:r>
      <w:r w:rsidRPr="00174C07">
        <w:rPr>
          <w:lang w:val="en-GB" w:eastAsia="en-GB"/>
        </w:rPr>
        <w:t>Equitable access to clearly defined care pathways</w:t>
      </w:r>
      <w:bookmarkEnd w:id="16"/>
    </w:p>
    <w:p w14:paraId="3F2D22FC" w14:textId="77777777" w:rsidR="00174C07" w:rsidRPr="00085B24" w:rsidRDefault="00174C07" w:rsidP="00174C07">
      <w:pPr>
        <w:pStyle w:val="Heading3"/>
        <w:rPr>
          <w:rFonts w:eastAsia="Times New Roman"/>
          <w:lang w:eastAsia="en-GB"/>
        </w:rPr>
      </w:pPr>
      <w:r w:rsidRPr="00085B24">
        <w:rPr>
          <w:rFonts w:eastAsia="Times New Roman"/>
          <w:lang w:eastAsia="en-GB"/>
        </w:rPr>
        <w:t xml:space="preserve">Change ideas: </w:t>
      </w:r>
    </w:p>
    <w:p w14:paraId="33A1D91F" w14:textId="77777777" w:rsidR="00174C07" w:rsidRPr="00174C07" w:rsidRDefault="00174C07" w:rsidP="00174C07">
      <w:pPr>
        <w:pStyle w:val="ListParagraph"/>
        <w:rPr>
          <w:lang w:eastAsia="en-GB"/>
        </w:rPr>
      </w:pPr>
      <w:r w:rsidRPr="00174C07">
        <w:rPr>
          <w:lang w:eastAsia="en-GB"/>
        </w:rPr>
        <w:t>Locally defined criteria &amp; process for specialist review and intervention</w:t>
      </w:r>
    </w:p>
    <w:p w14:paraId="61B87060" w14:textId="77777777" w:rsidR="00174C07" w:rsidRPr="00174C07" w:rsidRDefault="00174C07" w:rsidP="00174C07">
      <w:pPr>
        <w:pStyle w:val="ListParagraph"/>
        <w:rPr>
          <w:lang w:val="en-GB" w:eastAsia="en-GB"/>
        </w:rPr>
      </w:pPr>
      <w:r w:rsidRPr="00174C07">
        <w:rPr>
          <w:lang w:val="en-GB" w:eastAsia="en-GB"/>
        </w:rPr>
        <w:t>Standardised process for accessing pressure redistributing equipment</w:t>
      </w:r>
      <w:r w:rsidRPr="00174C07">
        <w:rPr>
          <w:lang w:eastAsia="en-GB"/>
        </w:rPr>
        <w:t> </w:t>
      </w:r>
    </w:p>
    <w:p w14:paraId="1E1403EE" w14:textId="76A97ABB" w:rsidR="00174C07" w:rsidRDefault="00174C07" w:rsidP="00690358">
      <w:pPr>
        <w:pStyle w:val="ListParagraph"/>
        <w:rPr>
          <w:lang w:val="en-GB" w:eastAsia="en-GB"/>
        </w:rPr>
      </w:pPr>
      <w:r w:rsidRPr="00174C07">
        <w:rPr>
          <w:lang w:val="en-GB" w:eastAsia="en-GB"/>
        </w:rPr>
        <w:t>Locally agreed process to include skin assessment in handover between care settings</w:t>
      </w:r>
    </w:p>
    <w:p w14:paraId="5ED6445A" w14:textId="3C5775CE" w:rsidR="00E26AF3" w:rsidRPr="00174C07" w:rsidRDefault="00E26AF3" w:rsidP="00174C07">
      <w:pPr>
        <w:pStyle w:val="ListParagraph"/>
        <w:spacing w:after="240"/>
        <w:rPr>
          <w:lang w:val="en-GB" w:eastAsia="en-GB"/>
        </w:rPr>
      </w:pPr>
      <w:r>
        <w:rPr>
          <w:lang w:val="en-GB" w:eastAsia="en-GB"/>
        </w:rPr>
        <w:t>Clear process for people, families, and carers to access healthcare for PU related concerns</w:t>
      </w:r>
    </w:p>
    <w:p w14:paraId="4516B97E" w14:textId="457B39D4" w:rsidR="00174C07" w:rsidRDefault="00174C07" w:rsidP="00174C07">
      <w:pPr>
        <w:pStyle w:val="Heading3"/>
        <w:rPr>
          <w:rFonts w:eastAsia="Times New Roman"/>
          <w:lang w:eastAsia="en-GB"/>
        </w:rPr>
      </w:pPr>
      <w:r w:rsidRPr="000A3BD1">
        <w:rPr>
          <w:rFonts w:eastAsia="Times New Roman"/>
          <w:lang w:eastAsia="en-GB"/>
        </w:rPr>
        <w:t>Evidence and Guidelines:</w:t>
      </w:r>
    </w:p>
    <w:p w14:paraId="0735C70D" w14:textId="64C62479" w:rsidR="00174C07" w:rsidRDefault="00BA55A6" w:rsidP="00174C07">
      <w:pPr>
        <w:rPr>
          <w:lang w:val="en-US" w:eastAsia="en-GB"/>
        </w:rPr>
      </w:pPr>
      <w:hyperlink r:id="rId68" w:history="1">
        <w:r w:rsidR="00174C07" w:rsidRPr="00174C07">
          <w:rPr>
            <w:rStyle w:val="Hyperlink"/>
            <w:lang w:val="en-US" w:eastAsia="en-GB"/>
          </w:rPr>
          <w:t>Healthcare Improvement Scotland. Standards for prevention and management of pressure ulcers [online]. 2020</w:t>
        </w:r>
      </w:hyperlink>
      <w:r w:rsidR="002E0B10">
        <w:rPr>
          <w:rStyle w:val="Hyperlink"/>
          <w:lang w:val="en-US" w:eastAsia="en-GB"/>
        </w:rPr>
        <w:t>.</w:t>
      </w:r>
    </w:p>
    <w:p w14:paraId="67087C5F" w14:textId="77777777" w:rsidR="00C60CFC" w:rsidRPr="00AE57D4" w:rsidRDefault="00BA55A6" w:rsidP="00C60CFC">
      <w:pPr>
        <w:rPr>
          <w:lang w:val="en-US" w:eastAsia="en-GB"/>
        </w:rPr>
      </w:pPr>
      <w:hyperlink r:id="rId69" w:history="1">
        <w:r w:rsidR="00C60CFC" w:rsidRPr="00C60CFC">
          <w:rPr>
            <w:rStyle w:val="Hyperlink"/>
            <w:lang w:val="en-US" w:eastAsia="en-GB"/>
          </w:rPr>
          <w:t xml:space="preserve">Shi C, </w:t>
        </w:r>
        <w:proofErr w:type="spellStart"/>
        <w:r w:rsidR="00C60CFC" w:rsidRPr="00C60CFC">
          <w:rPr>
            <w:rStyle w:val="Hyperlink"/>
            <w:lang w:val="en-US" w:eastAsia="en-GB"/>
          </w:rPr>
          <w:t>Dumville</w:t>
        </w:r>
        <w:proofErr w:type="spellEnd"/>
        <w:r w:rsidR="00C60CFC" w:rsidRPr="00C60CFC">
          <w:rPr>
            <w:rStyle w:val="Hyperlink"/>
            <w:lang w:val="en-US" w:eastAsia="en-GB"/>
          </w:rPr>
          <w:t xml:space="preserve"> JC, Cullum N, Rhodes S, </w:t>
        </w:r>
        <w:proofErr w:type="spellStart"/>
        <w:r w:rsidR="00C60CFC" w:rsidRPr="00C60CFC">
          <w:rPr>
            <w:rStyle w:val="Hyperlink"/>
            <w:lang w:val="en-US" w:eastAsia="en-GB"/>
          </w:rPr>
          <w:t>McInnes</w:t>
        </w:r>
        <w:proofErr w:type="spellEnd"/>
        <w:r w:rsidR="00C60CFC" w:rsidRPr="00C60CFC">
          <w:rPr>
            <w:rStyle w:val="Hyperlink"/>
            <w:lang w:val="en-US" w:eastAsia="en-GB"/>
          </w:rPr>
          <w:t xml:space="preserve"> E, Goh EL, et al. Beds, overlays and mattresses for preventing and treating pressure ulcers: an overview of Cochrane Reviews and network meta-analysis. Cochrane Database of Systematic Reviews. 2021</w:t>
        </w:r>
        <w:proofErr w:type="gramStart"/>
        <w:r w:rsidR="00C60CFC" w:rsidRPr="00C60CFC">
          <w:rPr>
            <w:rStyle w:val="Hyperlink"/>
            <w:lang w:val="en-US" w:eastAsia="en-GB"/>
          </w:rPr>
          <w:t>;8:CD013761</w:t>
        </w:r>
        <w:proofErr w:type="gramEnd"/>
      </w:hyperlink>
    </w:p>
    <w:p w14:paraId="5C064F5E" w14:textId="77777777" w:rsidR="00174C07" w:rsidRDefault="00174C07" w:rsidP="00174C07">
      <w:pPr>
        <w:pStyle w:val="Heading3"/>
        <w:rPr>
          <w:rFonts w:eastAsia="Times New Roman"/>
          <w:lang w:eastAsia="en-GB"/>
        </w:rPr>
      </w:pPr>
      <w:r w:rsidRPr="000A3BD1">
        <w:rPr>
          <w:rFonts w:eastAsia="Times New Roman"/>
          <w:lang w:eastAsia="en-GB"/>
        </w:rPr>
        <w:t>Tools and Resources:</w:t>
      </w:r>
    </w:p>
    <w:p w14:paraId="4D88B315" w14:textId="20721FC2" w:rsidR="00174C07" w:rsidRPr="00174C07" w:rsidRDefault="00BA55A6" w:rsidP="00174C07">
      <w:pPr>
        <w:rPr>
          <w:lang w:eastAsia="en-GB"/>
        </w:rPr>
      </w:pPr>
      <w:hyperlink r:id="rId70" w:history="1">
        <w:r w:rsidR="00174C07" w:rsidRPr="00174C07">
          <w:rPr>
            <w:rStyle w:val="Hyperlink"/>
            <w:lang w:eastAsia="en-GB"/>
          </w:rPr>
          <w:t>Healthcare Improvement Scotland. What matters to you? [</w:t>
        </w:r>
        <w:proofErr w:type="gramStart"/>
        <w:r w:rsidR="00174C07" w:rsidRPr="00174C07">
          <w:rPr>
            <w:rStyle w:val="Hyperlink"/>
            <w:lang w:eastAsia="en-GB"/>
          </w:rPr>
          <w:t>online</w:t>
        </w:r>
        <w:proofErr w:type="gramEnd"/>
        <w:r w:rsidR="00174C07" w:rsidRPr="00174C07">
          <w:rPr>
            <w:rStyle w:val="Hyperlink"/>
            <w:lang w:eastAsia="en-GB"/>
          </w:rPr>
          <w:t>]. 2021</w:t>
        </w:r>
      </w:hyperlink>
      <w:r w:rsidR="002E0B10">
        <w:rPr>
          <w:rStyle w:val="Hyperlink"/>
          <w:lang w:eastAsia="en-GB"/>
        </w:rPr>
        <w:t>.</w:t>
      </w:r>
      <w:r w:rsidR="00174C07">
        <w:rPr>
          <w:lang w:eastAsia="en-GB"/>
        </w:rPr>
        <w:t xml:space="preserve"> </w:t>
      </w:r>
    </w:p>
    <w:p w14:paraId="104B044C" w14:textId="55391B3C" w:rsidR="00174C07" w:rsidRPr="00174C07" w:rsidRDefault="00BA55A6" w:rsidP="00174C07">
      <w:pPr>
        <w:rPr>
          <w:lang w:eastAsia="en-GB"/>
        </w:rPr>
      </w:pPr>
      <w:hyperlink r:id="rId71" w:history="1">
        <w:r w:rsidR="00174C07" w:rsidRPr="00174C07">
          <w:rPr>
            <w:rStyle w:val="Hyperlink"/>
            <w:lang w:eastAsia="en-GB"/>
          </w:rPr>
          <w:t>NHS Education Scotland. SBAR [online]</w:t>
        </w:r>
      </w:hyperlink>
      <w:r w:rsidR="002E0B10">
        <w:rPr>
          <w:rStyle w:val="Hyperlink"/>
          <w:lang w:eastAsia="en-GB"/>
        </w:rPr>
        <w:t>.</w:t>
      </w:r>
      <w:r w:rsidR="00174C07">
        <w:rPr>
          <w:lang w:eastAsia="en-GB"/>
        </w:rPr>
        <w:t xml:space="preserve"> </w:t>
      </w:r>
    </w:p>
    <w:p w14:paraId="28F09F05" w14:textId="03709F7F" w:rsidR="00174C07" w:rsidRPr="00174C07" w:rsidRDefault="00BA55A6" w:rsidP="00174C07">
      <w:pPr>
        <w:rPr>
          <w:lang w:eastAsia="en-GB"/>
        </w:rPr>
      </w:pPr>
      <w:hyperlink r:id="rId72" w:history="1">
        <w:r w:rsidR="00B456F3" w:rsidRPr="00B456F3">
          <w:rPr>
            <w:rStyle w:val="Hyperlink"/>
            <w:lang w:eastAsia="en-GB"/>
          </w:rPr>
          <w:t>NHS Education for Scotland. The Health Literacy Place: Techniques [online]. 2021.</w:t>
        </w:r>
      </w:hyperlink>
      <w:r w:rsidR="00174C07">
        <w:rPr>
          <w:lang w:eastAsia="en-GB"/>
        </w:rPr>
        <w:t xml:space="preserve"> </w:t>
      </w:r>
    </w:p>
    <w:p w14:paraId="32113A44" w14:textId="6861A5C6" w:rsidR="00174C07" w:rsidRPr="00174C07" w:rsidRDefault="00BA55A6" w:rsidP="00174C07">
      <w:pPr>
        <w:rPr>
          <w:lang w:eastAsia="en-GB"/>
        </w:rPr>
      </w:pPr>
      <w:hyperlink r:id="rId73" w:history="1">
        <w:r w:rsidR="00174C07" w:rsidRPr="00174C07">
          <w:rPr>
            <w:rStyle w:val="Hyperlink"/>
            <w:lang w:eastAsia="en-GB"/>
          </w:rPr>
          <w:t>NHS inform. Pressure ulcers [online]. 2020</w:t>
        </w:r>
      </w:hyperlink>
      <w:r w:rsidR="002E0B10">
        <w:rPr>
          <w:rStyle w:val="Hyperlink"/>
          <w:lang w:eastAsia="en-GB"/>
        </w:rPr>
        <w:t>.</w:t>
      </w:r>
      <w:r w:rsidR="00174C07">
        <w:rPr>
          <w:lang w:eastAsia="en-GB"/>
        </w:rPr>
        <w:t xml:space="preserve"> </w:t>
      </w:r>
    </w:p>
    <w:p w14:paraId="27F678F8" w14:textId="052179D8" w:rsidR="00174C07" w:rsidRPr="00174C07" w:rsidRDefault="00BA55A6" w:rsidP="00174C07">
      <w:pPr>
        <w:rPr>
          <w:lang w:eastAsia="en-GB"/>
        </w:rPr>
      </w:pPr>
      <w:hyperlink r:id="rId74" w:history="1">
        <w:r w:rsidR="00174C07" w:rsidRPr="00174C07">
          <w:rPr>
            <w:rStyle w:val="Hyperlink"/>
            <w:lang w:eastAsia="en-GB"/>
          </w:rPr>
          <w:t>Scottish Government. Shared decision making in realistic medicine: what works [online]. 2019</w:t>
        </w:r>
      </w:hyperlink>
      <w:r w:rsidR="002E0B10">
        <w:rPr>
          <w:rStyle w:val="Hyperlink"/>
          <w:lang w:eastAsia="en-GB"/>
        </w:rPr>
        <w:t>.</w:t>
      </w:r>
      <w:r w:rsidR="00174C07" w:rsidRPr="00174C07">
        <w:rPr>
          <w:lang w:eastAsia="en-GB"/>
        </w:rPr>
        <w:t xml:space="preserve"> </w:t>
      </w:r>
    </w:p>
    <w:p w14:paraId="49D3C842" w14:textId="704C0FEF" w:rsidR="00174C07" w:rsidRDefault="00BA55A6" w:rsidP="00174C07">
      <w:pPr>
        <w:rPr>
          <w:rFonts w:eastAsiaTheme="majorEastAsia" w:cstheme="majorBidi"/>
          <w:bCs/>
          <w:color w:val="403E40" w:themeColor="text1"/>
          <w:sz w:val="60"/>
          <w:szCs w:val="28"/>
          <w:lang w:val="en-US" w:eastAsia="en-GB"/>
        </w:rPr>
      </w:pPr>
      <w:hyperlink r:id="rId75" w:history="1">
        <w:r w:rsidR="00174C07" w:rsidRPr="00BD53CC">
          <w:rPr>
            <w:rStyle w:val="Hyperlink"/>
            <w:lang w:eastAsia="en-GB"/>
          </w:rPr>
          <w:t>TURAS: NHS Education for Scotland. Re</w:t>
        </w:r>
        <w:r w:rsidR="00BD53CC" w:rsidRPr="00BD53CC">
          <w:rPr>
            <w:rStyle w:val="Hyperlink"/>
            <w:lang w:eastAsia="en-GB"/>
          </w:rPr>
          <w:t>alistic Medicine [online]. 2022</w:t>
        </w:r>
      </w:hyperlink>
      <w:r w:rsidR="002E0B10">
        <w:rPr>
          <w:rStyle w:val="Hyperlink"/>
          <w:lang w:eastAsia="en-GB"/>
        </w:rPr>
        <w:t>.</w:t>
      </w:r>
      <w:r w:rsidR="00174C07" w:rsidRPr="00174C07">
        <w:rPr>
          <w:lang w:eastAsia="en-GB"/>
        </w:rPr>
        <w:t xml:space="preserve"> </w:t>
      </w:r>
      <w:r w:rsidR="00174C07">
        <w:rPr>
          <w:lang w:eastAsia="en-GB"/>
        </w:rPr>
        <w:br w:type="page"/>
      </w:r>
    </w:p>
    <w:p w14:paraId="72D9ED63" w14:textId="4A6386E2" w:rsidR="007A6B5A" w:rsidRPr="00384AE8" w:rsidRDefault="007A6B5A" w:rsidP="00174C07">
      <w:pPr>
        <w:pStyle w:val="Heading1"/>
        <w:rPr>
          <w:color w:val="2F2E2F" w:themeColor="text1" w:themeShade="BF"/>
          <w:lang w:eastAsia="en-GB"/>
        </w:rPr>
      </w:pPr>
      <w:bookmarkStart w:id="17" w:name="_Toc139530272"/>
      <w:r w:rsidRPr="00384AE8">
        <w:rPr>
          <w:lang w:eastAsia="en-GB"/>
        </w:rPr>
        <w:lastRenderedPageBreak/>
        <w:t>Primary</w:t>
      </w:r>
      <w:r w:rsidR="00BD53CC">
        <w:rPr>
          <w:lang w:eastAsia="en-GB"/>
        </w:rPr>
        <w:t xml:space="preserve"> Driver: </w:t>
      </w:r>
      <w:r w:rsidR="008667F7" w:rsidRPr="008667F7">
        <w:rPr>
          <w:lang w:val="en-GB" w:eastAsia="en-GB"/>
        </w:rPr>
        <w:t>Multidisciplinary team communication</w:t>
      </w:r>
      <w:bookmarkEnd w:id="17"/>
    </w:p>
    <w:p w14:paraId="795B9E20" w14:textId="361909E1" w:rsidR="007A6B5A" w:rsidRPr="00384AE8" w:rsidRDefault="00E22C4C" w:rsidP="00384AE8">
      <w:pPr>
        <w:rPr>
          <w:color w:val="403E40"/>
          <w:sz w:val="40"/>
          <w:szCs w:val="40"/>
          <w:lang w:eastAsia="en-GB"/>
        </w:rPr>
      </w:pPr>
      <w:r w:rsidRPr="00384AE8">
        <w:rPr>
          <w:color w:val="403E40"/>
          <w:sz w:val="40"/>
          <w:szCs w:val="40"/>
          <w:lang w:eastAsia="en-GB"/>
        </w:rPr>
        <w:t>Secondary d</w:t>
      </w:r>
      <w:r w:rsidR="007A6B5A" w:rsidRPr="00384AE8">
        <w:rPr>
          <w:color w:val="403E40"/>
          <w:sz w:val="40"/>
          <w:szCs w:val="40"/>
          <w:lang w:eastAsia="en-GB"/>
        </w:rPr>
        <w:t xml:space="preserve">river: </w:t>
      </w:r>
      <w:r w:rsidR="00BD53CC" w:rsidRPr="00BD53CC">
        <w:rPr>
          <w:color w:val="403E40"/>
          <w:sz w:val="40"/>
          <w:szCs w:val="40"/>
          <w:lang w:eastAsia="en-GB"/>
        </w:rPr>
        <w:t>Transitions in care</w:t>
      </w:r>
      <w:r w:rsidR="00C73826">
        <w:rPr>
          <w:color w:val="403E40"/>
          <w:sz w:val="40"/>
          <w:szCs w:val="40"/>
          <w:lang w:eastAsia="en-GB"/>
        </w:rPr>
        <w:t xml:space="preserve"> setting</w:t>
      </w:r>
    </w:p>
    <w:p w14:paraId="1CFADDFD" w14:textId="2BBFE031" w:rsidR="00AC6B47" w:rsidRDefault="007A6B5A" w:rsidP="00B40708">
      <w:pPr>
        <w:pStyle w:val="Heading3"/>
        <w:rPr>
          <w:rFonts w:eastAsia="Times New Roman"/>
          <w:lang w:eastAsia="en-GB"/>
        </w:rPr>
      </w:pPr>
      <w:r w:rsidRPr="007A6B5A">
        <w:rPr>
          <w:rFonts w:eastAsia="Times New Roman"/>
          <w:lang w:eastAsia="en-GB"/>
        </w:rPr>
        <w:t>Change ideas:</w:t>
      </w:r>
    </w:p>
    <w:p w14:paraId="5E26B537" w14:textId="77777777" w:rsidR="00BD53CC" w:rsidRPr="00BD53CC" w:rsidRDefault="00BD53CC" w:rsidP="00BD53CC">
      <w:pPr>
        <w:pStyle w:val="ListParagraph"/>
        <w:rPr>
          <w:lang w:eastAsia="en-GB"/>
        </w:rPr>
      </w:pPr>
      <w:r w:rsidRPr="00BD53CC">
        <w:rPr>
          <w:lang w:eastAsia="en-GB"/>
        </w:rPr>
        <w:t>Locally agreed process to include skin assessment in handover between care settings</w:t>
      </w:r>
    </w:p>
    <w:p w14:paraId="091BC72A" w14:textId="77777777" w:rsidR="00BD53CC" w:rsidRPr="00BD53CC" w:rsidRDefault="00BD53CC" w:rsidP="00BD53CC">
      <w:pPr>
        <w:pStyle w:val="ListParagraph"/>
        <w:numPr>
          <w:ilvl w:val="0"/>
          <w:numId w:val="17"/>
        </w:numPr>
        <w:rPr>
          <w:lang w:eastAsia="en-GB"/>
        </w:rPr>
      </w:pPr>
      <w:r w:rsidRPr="00BD53CC">
        <w:rPr>
          <w:lang w:eastAsia="en-GB"/>
        </w:rPr>
        <w:t>Process to include pressure ulcer information in immediate discharge letter</w:t>
      </w:r>
    </w:p>
    <w:p w14:paraId="698E61F6" w14:textId="7C64FC1F" w:rsidR="00BD53CC" w:rsidRDefault="00E26AF3" w:rsidP="00690358">
      <w:pPr>
        <w:numPr>
          <w:ilvl w:val="0"/>
          <w:numId w:val="17"/>
        </w:numPr>
        <w:spacing w:after="0"/>
        <w:rPr>
          <w:rFonts w:eastAsia="Calibri" w:cs="Times New Roman"/>
          <w:color w:val="403E40" w:themeColor="text1"/>
          <w:lang w:eastAsia="en-GB"/>
        </w:rPr>
      </w:pPr>
      <w:r>
        <w:rPr>
          <w:rFonts w:eastAsia="Calibri" w:cs="Times New Roman"/>
          <w:color w:val="403E40" w:themeColor="text1"/>
          <w:lang w:eastAsia="en-GB"/>
        </w:rPr>
        <w:t>Reliable process for timely access to</w:t>
      </w:r>
      <w:r w:rsidR="00BD53CC" w:rsidRPr="00BD53CC">
        <w:rPr>
          <w:rFonts w:eastAsia="Calibri" w:cs="Times New Roman"/>
          <w:color w:val="403E40" w:themeColor="text1"/>
          <w:lang w:eastAsia="en-GB"/>
        </w:rPr>
        <w:t xml:space="preserve"> pressure redistributing equipment in new care setting</w:t>
      </w:r>
    </w:p>
    <w:p w14:paraId="75F8796C" w14:textId="2BFBD7C1" w:rsidR="00E26AF3" w:rsidRPr="00BD53CC" w:rsidRDefault="00E26AF3" w:rsidP="00BD53CC">
      <w:pPr>
        <w:numPr>
          <w:ilvl w:val="0"/>
          <w:numId w:val="17"/>
        </w:numPr>
        <w:rPr>
          <w:rFonts w:eastAsia="Calibri" w:cs="Times New Roman"/>
          <w:color w:val="403E40" w:themeColor="text1"/>
          <w:lang w:eastAsia="en-GB"/>
        </w:rPr>
      </w:pPr>
      <w:r>
        <w:rPr>
          <w:rFonts w:eastAsia="Calibri" w:cs="Times New Roman"/>
          <w:color w:val="403E40" w:themeColor="text1"/>
          <w:lang w:eastAsia="en-GB"/>
        </w:rPr>
        <w:t>Locally agreed process to involve carers in planning for transitions in care</w:t>
      </w:r>
    </w:p>
    <w:p w14:paraId="529A475A" w14:textId="7280EA2B" w:rsidR="00AC6B47" w:rsidRPr="00384AE8" w:rsidRDefault="00E22C4C" w:rsidP="00384AE8">
      <w:pPr>
        <w:rPr>
          <w:color w:val="403E40"/>
          <w:sz w:val="40"/>
          <w:szCs w:val="40"/>
          <w:lang w:eastAsia="en-GB"/>
        </w:rPr>
      </w:pPr>
      <w:r w:rsidRPr="00384AE8">
        <w:rPr>
          <w:color w:val="403E40"/>
          <w:sz w:val="40"/>
          <w:szCs w:val="40"/>
          <w:lang w:eastAsia="en-GB"/>
        </w:rPr>
        <w:t>Secondary d</w:t>
      </w:r>
      <w:r w:rsidR="007A6B5A" w:rsidRPr="00384AE8">
        <w:rPr>
          <w:color w:val="403E40"/>
          <w:sz w:val="40"/>
          <w:szCs w:val="40"/>
          <w:lang w:eastAsia="en-GB"/>
        </w:rPr>
        <w:t xml:space="preserve">river: </w:t>
      </w:r>
      <w:r w:rsidR="00BD53CC" w:rsidRPr="00BD53CC">
        <w:rPr>
          <w:color w:val="403E40"/>
          <w:sz w:val="40"/>
          <w:szCs w:val="40"/>
          <w:lang w:eastAsia="en-GB"/>
        </w:rPr>
        <w:t>Use of standardised communication tools</w:t>
      </w:r>
    </w:p>
    <w:p w14:paraId="021AA745" w14:textId="1C9E6B58" w:rsidR="007A6B5A" w:rsidRPr="007A6B5A" w:rsidRDefault="007A6B5A" w:rsidP="005753FF">
      <w:pPr>
        <w:pStyle w:val="Heading3"/>
        <w:rPr>
          <w:rFonts w:eastAsia="Times New Roman"/>
          <w:lang w:eastAsia="en-GB"/>
        </w:rPr>
      </w:pPr>
      <w:r w:rsidRPr="007A6B5A">
        <w:rPr>
          <w:rFonts w:eastAsia="Times New Roman"/>
          <w:lang w:eastAsia="en-GB"/>
        </w:rPr>
        <w:t>Change ideas:</w:t>
      </w:r>
    </w:p>
    <w:p w14:paraId="61919D54" w14:textId="77777777" w:rsidR="00BD53CC" w:rsidRPr="00BD53CC" w:rsidRDefault="00BD53CC" w:rsidP="00BD53CC">
      <w:pPr>
        <w:pStyle w:val="ListParagraph"/>
        <w:jc w:val="both"/>
        <w:rPr>
          <w:lang w:eastAsia="en-GB"/>
        </w:rPr>
      </w:pPr>
      <w:r w:rsidRPr="00BD53CC">
        <w:rPr>
          <w:lang w:eastAsia="en-GB"/>
        </w:rPr>
        <w:t xml:space="preserve">Use of locally agreed communication tools such as SBAR </w:t>
      </w:r>
    </w:p>
    <w:p w14:paraId="0B49E2A3" w14:textId="77777777" w:rsidR="00BD53CC" w:rsidRDefault="00BD53CC" w:rsidP="00384AE8">
      <w:pPr>
        <w:pStyle w:val="ListParagraph"/>
        <w:numPr>
          <w:ilvl w:val="0"/>
          <w:numId w:val="17"/>
        </w:numPr>
        <w:spacing w:after="240"/>
        <w:jc w:val="both"/>
        <w:rPr>
          <w:lang w:eastAsia="en-GB"/>
        </w:rPr>
      </w:pPr>
      <w:r w:rsidRPr="00BD53CC">
        <w:rPr>
          <w:lang w:eastAsia="en-GB"/>
        </w:rPr>
        <w:t>Evidence of locally agreed pressure ulcer documentation</w:t>
      </w:r>
    </w:p>
    <w:p w14:paraId="4C46CC5B" w14:textId="36F8F0E7" w:rsidR="00E22C4C" w:rsidRPr="00BD53CC" w:rsidRDefault="00E22C4C" w:rsidP="00BD53CC">
      <w:pPr>
        <w:pStyle w:val="Heading2"/>
        <w:rPr>
          <w:sz w:val="24"/>
          <w:szCs w:val="22"/>
          <w:lang w:eastAsia="en-GB"/>
        </w:rPr>
      </w:pPr>
      <w:bookmarkStart w:id="18" w:name="_Toc139530273"/>
      <w:r w:rsidRPr="00BD53CC">
        <w:rPr>
          <w:lang w:eastAsia="en-GB"/>
        </w:rPr>
        <w:t xml:space="preserve">Secondary driver: </w:t>
      </w:r>
      <w:r w:rsidR="00BD53CC" w:rsidRPr="00BD53CC">
        <w:rPr>
          <w:lang w:val="en-GB" w:eastAsia="en-GB"/>
        </w:rPr>
        <w:t>Management of communication in different situations</w:t>
      </w:r>
      <w:bookmarkEnd w:id="18"/>
    </w:p>
    <w:p w14:paraId="5704E28B" w14:textId="066A2F55" w:rsidR="00E22C4C" w:rsidRPr="00E22C4C" w:rsidRDefault="00E22C4C" w:rsidP="005753FF">
      <w:pPr>
        <w:pStyle w:val="Heading3"/>
        <w:rPr>
          <w:rFonts w:eastAsia="Times New Roman"/>
          <w:lang w:eastAsia="en-GB"/>
        </w:rPr>
      </w:pPr>
      <w:r w:rsidRPr="00E22C4C">
        <w:rPr>
          <w:rFonts w:eastAsia="Times New Roman"/>
          <w:lang w:eastAsia="en-GB"/>
        </w:rPr>
        <w:t>Change ideas:</w:t>
      </w:r>
    </w:p>
    <w:p w14:paraId="4CC9AF55" w14:textId="4929264D" w:rsidR="00BD53CC" w:rsidRPr="00BD53CC" w:rsidRDefault="00E26AF3" w:rsidP="00BD53CC">
      <w:pPr>
        <w:pStyle w:val="ListParagraph"/>
        <w:rPr>
          <w:lang w:val="en-GB" w:eastAsia="en-GB"/>
        </w:rPr>
      </w:pPr>
      <w:r>
        <w:rPr>
          <w:lang w:val="en-GB" w:eastAsia="en-GB"/>
        </w:rPr>
        <w:t xml:space="preserve">Locally agreed process to identify people with a pressure ulcer + </w:t>
      </w:r>
      <w:r w:rsidRPr="00E26AF3">
        <w:rPr>
          <w:lang w:val="en-GB" w:eastAsia="en-GB"/>
        </w:rPr>
        <w:t>NEWS2≥</w:t>
      </w:r>
      <w:r>
        <w:rPr>
          <w:lang w:val="en-GB" w:eastAsia="en-GB"/>
        </w:rPr>
        <w:t xml:space="preserve"> at organisational huddles</w:t>
      </w:r>
      <w:r w:rsidR="00BD53CC" w:rsidRPr="00BD53CC">
        <w:rPr>
          <w:lang w:val="en-GB" w:eastAsia="en-GB"/>
        </w:rPr>
        <w:t xml:space="preserve">   </w:t>
      </w:r>
    </w:p>
    <w:p w14:paraId="01EFB760" w14:textId="4AAF2752" w:rsidR="00BD53CC" w:rsidRPr="00BD53CC" w:rsidRDefault="00E26AF3" w:rsidP="00BD53CC">
      <w:pPr>
        <w:pStyle w:val="ListParagraph"/>
        <w:numPr>
          <w:ilvl w:val="0"/>
          <w:numId w:val="17"/>
        </w:numPr>
        <w:rPr>
          <w:lang w:eastAsia="en-GB"/>
        </w:rPr>
      </w:pPr>
      <w:r>
        <w:rPr>
          <w:lang w:eastAsia="en-GB"/>
        </w:rPr>
        <w:t>Identification of people at risk of, or currently with pressure ulcers at team safety briefs / hand overs</w:t>
      </w:r>
      <w:r w:rsidR="00BD53CC" w:rsidRPr="00BD53CC">
        <w:rPr>
          <w:lang w:eastAsia="en-GB"/>
        </w:rPr>
        <w:t>  </w:t>
      </w:r>
    </w:p>
    <w:p w14:paraId="7E165A77" w14:textId="3C845C57" w:rsidR="00BD53CC" w:rsidRPr="00BD53CC" w:rsidRDefault="00E26AF3" w:rsidP="00BD53CC">
      <w:pPr>
        <w:pStyle w:val="ListParagraph"/>
        <w:rPr>
          <w:lang w:eastAsia="en-GB"/>
        </w:rPr>
      </w:pPr>
      <w:r>
        <w:rPr>
          <w:lang w:eastAsia="en-GB"/>
        </w:rPr>
        <w:t>Use of structured multidisciplinary meetings which include skin related conditions</w:t>
      </w:r>
    </w:p>
    <w:p w14:paraId="585D0BE8" w14:textId="77777777" w:rsidR="00BD53CC" w:rsidRPr="00BD53CC" w:rsidRDefault="00BD53CC" w:rsidP="00BD53CC">
      <w:pPr>
        <w:pStyle w:val="ListParagraph"/>
        <w:numPr>
          <w:ilvl w:val="0"/>
          <w:numId w:val="17"/>
        </w:numPr>
        <w:rPr>
          <w:lang w:val="en-GB" w:eastAsia="en-GB"/>
        </w:rPr>
      </w:pPr>
      <w:r w:rsidRPr="00BD53CC">
        <w:rPr>
          <w:lang w:val="en-GB" w:eastAsia="en-GB"/>
        </w:rPr>
        <w:t>Locally agreed process for sharing information between services</w:t>
      </w:r>
    </w:p>
    <w:p w14:paraId="6904424A" w14:textId="77777777" w:rsidR="00114209" w:rsidRDefault="00114209">
      <w:pPr>
        <w:rPr>
          <w:rFonts w:eastAsia="Times New Roman" w:cstheme="minorHAnsi"/>
          <w:color w:val="auto"/>
          <w:sz w:val="48"/>
          <w:szCs w:val="24"/>
          <w:lang w:eastAsia="en-GB"/>
        </w:rPr>
      </w:pPr>
      <w:r>
        <w:rPr>
          <w:rFonts w:eastAsia="Times New Roman" w:cstheme="minorHAnsi"/>
          <w:color w:val="auto"/>
          <w:sz w:val="48"/>
          <w:szCs w:val="24"/>
          <w:lang w:eastAsia="en-GB"/>
        </w:rPr>
        <w:br w:type="page"/>
      </w:r>
    </w:p>
    <w:p w14:paraId="3DEB9726" w14:textId="1B1084FF" w:rsidR="00E22C4C" w:rsidRPr="00384AE8" w:rsidRDefault="00E22C4C" w:rsidP="00384AE8">
      <w:pPr>
        <w:spacing w:line="276" w:lineRule="auto"/>
        <w:rPr>
          <w:sz w:val="60"/>
          <w:szCs w:val="60"/>
          <w:lang w:eastAsia="en-GB"/>
        </w:rPr>
      </w:pPr>
      <w:r w:rsidRPr="00384AE8">
        <w:rPr>
          <w:sz w:val="60"/>
          <w:szCs w:val="60"/>
          <w:lang w:eastAsia="en-GB"/>
        </w:rPr>
        <w:lastRenderedPageBreak/>
        <w:t xml:space="preserve">Primary Driver: </w:t>
      </w:r>
      <w:r w:rsidR="00E644E4" w:rsidRPr="00E644E4">
        <w:rPr>
          <w:sz w:val="60"/>
          <w:szCs w:val="60"/>
          <w:lang w:eastAsia="en-GB"/>
        </w:rPr>
        <w:t>Multidisciplinary team communication</w:t>
      </w:r>
    </w:p>
    <w:p w14:paraId="65FBA4FE" w14:textId="3818528A" w:rsidR="00E22C4C" w:rsidRPr="007A6B5A" w:rsidRDefault="00E22C4C" w:rsidP="00F717B1">
      <w:pPr>
        <w:pStyle w:val="Heading2"/>
        <w:rPr>
          <w:lang w:eastAsia="en-GB"/>
        </w:rPr>
      </w:pPr>
      <w:bookmarkStart w:id="19" w:name="_Toc139530274"/>
      <w:r>
        <w:rPr>
          <w:lang w:eastAsia="en-GB"/>
        </w:rPr>
        <w:t>Secondary driver</w:t>
      </w:r>
      <w:r w:rsidRPr="007A6B5A">
        <w:rPr>
          <w:lang w:eastAsia="en-GB"/>
        </w:rPr>
        <w:t xml:space="preserve">: </w:t>
      </w:r>
      <w:r w:rsidR="00E644E4" w:rsidRPr="00E644E4">
        <w:rPr>
          <w:lang w:val="en-GB" w:eastAsia="en-GB"/>
        </w:rPr>
        <w:t>Transitions in care setting</w:t>
      </w:r>
      <w:bookmarkEnd w:id="19"/>
    </w:p>
    <w:p w14:paraId="7E341142" w14:textId="240ABE60" w:rsidR="00A8399E" w:rsidRPr="00A8399E" w:rsidRDefault="00E22C4C" w:rsidP="00A8399E">
      <w:pPr>
        <w:pStyle w:val="Heading3"/>
        <w:rPr>
          <w:rFonts w:eastAsia="Times New Roman"/>
          <w:lang w:eastAsia="en-GB"/>
        </w:rPr>
      </w:pPr>
      <w:r w:rsidRPr="007A6B5A">
        <w:rPr>
          <w:rFonts w:eastAsia="Times New Roman"/>
          <w:lang w:eastAsia="en-GB"/>
        </w:rPr>
        <w:t>Change ideas:</w:t>
      </w:r>
    </w:p>
    <w:p w14:paraId="2AE305B3" w14:textId="77777777" w:rsidR="00E644E4" w:rsidRPr="00E644E4" w:rsidRDefault="00E644E4" w:rsidP="00E644E4">
      <w:pPr>
        <w:pStyle w:val="ListParagraph"/>
        <w:rPr>
          <w:lang w:eastAsia="en-GB"/>
        </w:rPr>
      </w:pPr>
      <w:r w:rsidRPr="00E644E4">
        <w:rPr>
          <w:lang w:eastAsia="en-GB"/>
        </w:rPr>
        <w:t>Locally agreed process to include skin assessment in handover between care settings</w:t>
      </w:r>
    </w:p>
    <w:p w14:paraId="5BCA762C" w14:textId="77777777" w:rsidR="00E644E4" w:rsidRDefault="00E644E4" w:rsidP="00E644E4">
      <w:pPr>
        <w:pStyle w:val="ListParagraph"/>
        <w:numPr>
          <w:ilvl w:val="0"/>
          <w:numId w:val="17"/>
        </w:numPr>
        <w:rPr>
          <w:lang w:val="en-GB" w:eastAsia="en-GB"/>
        </w:rPr>
      </w:pPr>
      <w:r w:rsidRPr="00E644E4">
        <w:rPr>
          <w:lang w:val="en-GB" w:eastAsia="en-GB"/>
        </w:rPr>
        <w:t>Process to include pressure ulcer information in immediate discharge letter</w:t>
      </w:r>
    </w:p>
    <w:p w14:paraId="5027BF2D" w14:textId="77777777" w:rsidR="0020796D" w:rsidRPr="00690358" w:rsidRDefault="0020796D" w:rsidP="00690358">
      <w:pPr>
        <w:pStyle w:val="ListParagraph"/>
        <w:numPr>
          <w:ilvl w:val="0"/>
          <w:numId w:val="17"/>
        </w:numPr>
        <w:rPr>
          <w:lang w:val="en-GB" w:eastAsia="en-GB"/>
        </w:rPr>
      </w:pPr>
      <w:r w:rsidRPr="0020796D">
        <w:t>Reliable process for timely access to pressure redistributing equipment in new care setting</w:t>
      </w:r>
    </w:p>
    <w:p w14:paraId="0B87BD80" w14:textId="3CD7507E" w:rsidR="009631E6" w:rsidRPr="00E644E4" w:rsidRDefault="0020796D" w:rsidP="0020796D">
      <w:pPr>
        <w:pStyle w:val="ListParagraph"/>
        <w:numPr>
          <w:ilvl w:val="0"/>
          <w:numId w:val="17"/>
        </w:numPr>
        <w:spacing w:after="240"/>
        <w:rPr>
          <w:lang w:val="en-GB" w:eastAsia="en-GB"/>
        </w:rPr>
      </w:pPr>
      <w:r w:rsidRPr="0020796D">
        <w:t xml:space="preserve">Locally agreed process to involve </w:t>
      </w:r>
      <w:proofErr w:type="spellStart"/>
      <w:r w:rsidRPr="0020796D">
        <w:t>carers</w:t>
      </w:r>
      <w:proofErr w:type="spellEnd"/>
      <w:r w:rsidRPr="0020796D">
        <w:t xml:space="preserve"> in planning for transitions in care</w:t>
      </w:r>
      <w:r w:rsidRPr="0020796D" w:rsidDel="0020796D">
        <w:t xml:space="preserve"> </w:t>
      </w:r>
    </w:p>
    <w:p w14:paraId="2F3767B0" w14:textId="0F2EBA95" w:rsidR="00E22C4C" w:rsidRPr="00E22C4C" w:rsidRDefault="00E22C4C" w:rsidP="005753FF">
      <w:pPr>
        <w:pStyle w:val="Heading3"/>
        <w:rPr>
          <w:rFonts w:eastAsia="Times New Roman"/>
          <w:lang w:eastAsia="en-GB"/>
        </w:rPr>
      </w:pPr>
      <w:r w:rsidRPr="00E22C4C">
        <w:rPr>
          <w:rFonts w:eastAsia="Times New Roman"/>
          <w:lang w:eastAsia="en-GB"/>
        </w:rPr>
        <w:t>Evidence and Guidelines:</w:t>
      </w:r>
    </w:p>
    <w:p w14:paraId="7AF03771" w14:textId="4F62453C" w:rsidR="00E644E4" w:rsidRPr="00E644E4" w:rsidRDefault="00BA55A6" w:rsidP="00E644E4">
      <w:pPr>
        <w:rPr>
          <w:lang w:eastAsia="en-GB"/>
        </w:rPr>
      </w:pPr>
      <w:hyperlink r:id="rId76" w:history="1">
        <w:r w:rsidR="00E644E4">
          <w:rPr>
            <w:rStyle w:val="Hyperlink"/>
            <w:lang w:eastAsia="en-GB"/>
          </w:rPr>
          <w:t>National Institute for Health and Care Excellence (NICE). Emergency and acute medical care in over 16s. Quality standard [QS174]. Quality statement 4: Structured patient handovers [online]</w:t>
        </w:r>
      </w:hyperlink>
      <w:r w:rsidR="00A10807">
        <w:rPr>
          <w:lang w:eastAsia="en-GB"/>
        </w:rPr>
        <w:t>.</w:t>
      </w:r>
    </w:p>
    <w:p w14:paraId="6C8BD9EB" w14:textId="0777E035" w:rsidR="00E644E4" w:rsidRPr="00E644E4" w:rsidRDefault="00BA55A6" w:rsidP="00E644E4">
      <w:pPr>
        <w:rPr>
          <w:lang w:eastAsia="en-GB"/>
        </w:rPr>
      </w:pPr>
      <w:hyperlink r:id="rId77" w:history="1">
        <w:r w:rsidR="00E644E4" w:rsidRPr="00C60CFC">
          <w:rPr>
            <w:rStyle w:val="Hyperlink"/>
            <w:lang w:eastAsia="en-GB"/>
          </w:rPr>
          <w:t>Rowan B et al. The impact of huddles on a multidisciplinary healthcare teams' work engagement, teamwork and job satisfaction: A systematic review. J</w:t>
        </w:r>
        <w:r w:rsidR="00C60CFC">
          <w:rPr>
            <w:rStyle w:val="Hyperlink"/>
            <w:lang w:eastAsia="en-GB"/>
          </w:rPr>
          <w:t>ournal of</w:t>
        </w:r>
        <w:r w:rsidR="00E644E4" w:rsidRPr="00C60CFC">
          <w:rPr>
            <w:rStyle w:val="Hyperlink"/>
            <w:lang w:eastAsia="en-GB"/>
          </w:rPr>
          <w:t xml:space="preserve"> Eva</w:t>
        </w:r>
        <w:r w:rsidR="00C60CFC" w:rsidRPr="00C60CFC">
          <w:rPr>
            <w:rStyle w:val="Hyperlink"/>
            <w:lang w:eastAsia="en-GB"/>
          </w:rPr>
          <w:t>l</w:t>
        </w:r>
        <w:r w:rsidR="00C60CFC">
          <w:rPr>
            <w:rStyle w:val="Hyperlink"/>
            <w:lang w:eastAsia="en-GB"/>
          </w:rPr>
          <w:t>uation of</w:t>
        </w:r>
        <w:r w:rsidR="00C60CFC" w:rsidRPr="00C60CFC">
          <w:rPr>
            <w:rStyle w:val="Hyperlink"/>
            <w:lang w:eastAsia="en-GB"/>
          </w:rPr>
          <w:t xml:space="preserve"> Clin</w:t>
        </w:r>
        <w:r w:rsidR="00C60CFC">
          <w:rPr>
            <w:rStyle w:val="Hyperlink"/>
            <w:lang w:eastAsia="en-GB"/>
          </w:rPr>
          <w:t>ical</w:t>
        </w:r>
        <w:r w:rsidR="00C60CFC" w:rsidRPr="00C60CFC">
          <w:rPr>
            <w:rStyle w:val="Hyperlink"/>
            <w:lang w:eastAsia="en-GB"/>
          </w:rPr>
          <w:t xml:space="preserve"> Pract</w:t>
        </w:r>
        <w:r w:rsidR="00C60CFC">
          <w:rPr>
            <w:rStyle w:val="Hyperlink"/>
            <w:lang w:eastAsia="en-GB"/>
          </w:rPr>
          <w:t>ice</w:t>
        </w:r>
        <w:r w:rsidR="00C60CFC" w:rsidRPr="00C60CFC">
          <w:rPr>
            <w:rStyle w:val="Hyperlink"/>
            <w:lang w:eastAsia="en-GB"/>
          </w:rPr>
          <w:t>. 2022</w:t>
        </w:r>
        <w:proofErr w:type="gramStart"/>
        <w:r w:rsidR="00C60CFC" w:rsidRPr="00C60CFC">
          <w:rPr>
            <w:rStyle w:val="Hyperlink"/>
            <w:lang w:eastAsia="en-GB"/>
          </w:rPr>
          <w:t>;28</w:t>
        </w:r>
        <w:proofErr w:type="gramEnd"/>
        <w:r w:rsidR="00C60CFC" w:rsidRPr="00C60CFC">
          <w:rPr>
            <w:rStyle w:val="Hyperlink"/>
            <w:lang w:eastAsia="en-GB"/>
          </w:rPr>
          <w:t>(3):382-92</w:t>
        </w:r>
      </w:hyperlink>
      <w:r w:rsidR="00916100">
        <w:rPr>
          <w:rStyle w:val="Hyperlink"/>
          <w:lang w:eastAsia="en-GB"/>
        </w:rPr>
        <w:t>.</w:t>
      </w:r>
    </w:p>
    <w:p w14:paraId="71F8DD87" w14:textId="01ADE6B2" w:rsidR="00E644E4" w:rsidRDefault="00BA55A6" w:rsidP="00E644E4">
      <w:pPr>
        <w:rPr>
          <w:lang w:eastAsia="en-GB"/>
        </w:rPr>
      </w:pPr>
      <w:hyperlink r:id="rId78" w:history="1">
        <w:r w:rsidR="00E644E4" w:rsidRPr="00C60CFC">
          <w:rPr>
            <w:rStyle w:val="Hyperlink"/>
            <w:lang w:eastAsia="en-GB"/>
          </w:rPr>
          <w:t>Suva G et al. Strategies to support pressure injury best practices by the inter-professional team: A systematic review. Int</w:t>
        </w:r>
        <w:r w:rsidR="00C60CFC">
          <w:rPr>
            <w:rStyle w:val="Hyperlink"/>
            <w:lang w:eastAsia="en-GB"/>
          </w:rPr>
          <w:t>ernational</w:t>
        </w:r>
        <w:r w:rsidR="00E644E4" w:rsidRPr="00C60CFC">
          <w:rPr>
            <w:rStyle w:val="Hyperlink"/>
            <w:lang w:eastAsia="en-GB"/>
          </w:rPr>
          <w:t xml:space="preserve"> Wound J</w:t>
        </w:r>
        <w:r w:rsidR="00C60CFC">
          <w:rPr>
            <w:rStyle w:val="Hyperlink"/>
            <w:lang w:eastAsia="en-GB"/>
          </w:rPr>
          <w:t>ournal</w:t>
        </w:r>
        <w:r w:rsidR="00E644E4" w:rsidRPr="00C60CFC">
          <w:rPr>
            <w:rStyle w:val="Hyperlink"/>
            <w:lang w:eastAsia="en-GB"/>
          </w:rPr>
          <w:t>. 2018</w:t>
        </w:r>
        <w:proofErr w:type="gramStart"/>
        <w:r w:rsidR="00E644E4" w:rsidRPr="00C60CFC">
          <w:rPr>
            <w:rStyle w:val="Hyperlink"/>
            <w:lang w:eastAsia="en-GB"/>
          </w:rPr>
          <w:t>;15</w:t>
        </w:r>
        <w:proofErr w:type="gramEnd"/>
        <w:r w:rsidR="00E644E4" w:rsidRPr="00C60CFC">
          <w:rPr>
            <w:rStyle w:val="Hyperlink"/>
            <w:lang w:eastAsia="en-GB"/>
          </w:rPr>
          <w:t>(4):580-89</w:t>
        </w:r>
      </w:hyperlink>
      <w:r w:rsidR="00916100">
        <w:rPr>
          <w:rStyle w:val="Hyperlink"/>
          <w:lang w:eastAsia="en-GB"/>
        </w:rPr>
        <w:t>.</w:t>
      </w:r>
    </w:p>
    <w:p w14:paraId="5337FF6D" w14:textId="6DEB2BB6" w:rsidR="00E22C4C" w:rsidRDefault="00E22C4C" w:rsidP="00F11D27">
      <w:pPr>
        <w:pStyle w:val="Heading3"/>
        <w:rPr>
          <w:rFonts w:eastAsia="Times New Roman"/>
          <w:lang w:eastAsia="en-GB"/>
        </w:rPr>
      </w:pPr>
      <w:r w:rsidRPr="00E22C4C">
        <w:rPr>
          <w:rFonts w:eastAsia="Times New Roman"/>
          <w:lang w:eastAsia="en-GB"/>
        </w:rPr>
        <w:t>Tools and Resources:</w:t>
      </w:r>
    </w:p>
    <w:p w14:paraId="2E2B7A61" w14:textId="4ADABDF8" w:rsidR="00E644E4" w:rsidRPr="00E644E4" w:rsidRDefault="00BA55A6" w:rsidP="00E644E4">
      <w:hyperlink r:id="rId79" w:history="1">
        <w:r w:rsidR="00E644E4" w:rsidRPr="00E644E4">
          <w:rPr>
            <w:rStyle w:val="Hyperlink"/>
          </w:rPr>
          <w:t>Care Inspectorate. Good practice communication guide for managers [online]. 2019</w:t>
        </w:r>
      </w:hyperlink>
      <w:r w:rsidR="00A10807">
        <w:rPr>
          <w:rStyle w:val="Hyperlink"/>
        </w:rPr>
        <w:t>.</w:t>
      </w:r>
      <w:r w:rsidR="00E644E4">
        <w:t xml:space="preserve"> </w:t>
      </w:r>
    </w:p>
    <w:p w14:paraId="5502B946" w14:textId="44B6A72A" w:rsidR="00E644E4" w:rsidRPr="00E644E4" w:rsidRDefault="00BA55A6" w:rsidP="00E644E4">
      <w:hyperlink r:id="rId80" w:history="1">
        <w:r w:rsidR="00E644E4" w:rsidRPr="00E644E4">
          <w:rPr>
            <w:rStyle w:val="Hyperlink"/>
          </w:rPr>
          <w:t>NHS Education Scotland. Structured Handover Education Project [online]</w:t>
        </w:r>
      </w:hyperlink>
      <w:r w:rsidR="00A10807">
        <w:rPr>
          <w:rStyle w:val="Hyperlink"/>
        </w:rPr>
        <w:t>.</w:t>
      </w:r>
      <w:r w:rsidR="00E644E4" w:rsidRPr="00E644E4">
        <w:t xml:space="preserve"> </w:t>
      </w:r>
    </w:p>
    <w:p w14:paraId="648A8AB1" w14:textId="2E37C875" w:rsidR="00E644E4" w:rsidRPr="00E644E4" w:rsidRDefault="00BA55A6" w:rsidP="00E644E4">
      <w:hyperlink r:id="rId81" w:history="1">
        <w:r w:rsidR="00E644E4">
          <w:rPr>
            <w:rStyle w:val="Hyperlink"/>
          </w:rPr>
          <w:t>NHS Education Scotland. SBAR - structured communication format [online]</w:t>
        </w:r>
      </w:hyperlink>
      <w:r w:rsidR="00A10807">
        <w:rPr>
          <w:rStyle w:val="Hyperlink"/>
        </w:rPr>
        <w:t>.</w:t>
      </w:r>
      <w:r w:rsidR="00E644E4" w:rsidRPr="00E644E4">
        <w:t xml:space="preserve"> </w:t>
      </w:r>
    </w:p>
    <w:p w14:paraId="27038AA6" w14:textId="73576586" w:rsidR="00384AE8" w:rsidRDefault="00384AE8">
      <w:pPr>
        <w:rPr>
          <w:sz w:val="60"/>
          <w:szCs w:val="60"/>
          <w:lang w:eastAsia="en-GB"/>
        </w:rPr>
      </w:pPr>
      <w:r>
        <w:rPr>
          <w:sz w:val="60"/>
          <w:szCs w:val="60"/>
          <w:lang w:eastAsia="en-GB"/>
        </w:rPr>
        <w:br w:type="page"/>
      </w:r>
    </w:p>
    <w:p w14:paraId="683CDAE8" w14:textId="578B8467" w:rsidR="00E22C4C" w:rsidRPr="00384AE8" w:rsidRDefault="00E22C4C" w:rsidP="00384AE8">
      <w:pPr>
        <w:spacing w:line="276" w:lineRule="auto"/>
        <w:rPr>
          <w:sz w:val="60"/>
          <w:szCs w:val="60"/>
          <w:lang w:eastAsia="en-GB"/>
        </w:rPr>
      </w:pPr>
      <w:r w:rsidRPr="00384AE8">
        <w:rPr>
          <w:sz w:val="60"/>
          <w:szCs w:val="60"/>
          <w:lang w:eastAsia="en-GB"/>
        </w:rPr>
        <w:lastRenderedPageBreak/>
        <w:t>Primary</w:t>
      </w:r>
      <w:r w:rsidR="001453D4" w:rsidRPr="00384AE8">
        <w:rPr>
          <w:sz w:val="60"/>
          <w:szCs w:val="60"/>
          <w:lang w:eastAsia="en-GB"/>
        </w:rPr>
        <w:t xml:space="preserve"> Driver: </w:t>
      </w:r>
      <w:r w:rsidR="00E644E4" w:rsidRPr="00E644E4">
        <w:rPr>
          <w:sz w:val="60"/>
          <w:szCs w:val="60"/>
          <w:lang w:eastAsia="en-GB"/>
        </w:rPr>
        <w:t>Multidisciplinary team communication</w:t>
      </w:r>
    </w:p>
    <w:p w14:paraId="53173FA1" w14:textId="25536D10" w:rsidR="00E22C4C" w:rsidRPr="007A6B5A" w:rsidRDefault="00E22C4C" w:rsidP="00F717B1">
      <w:pPr>
        <w:pStyle w:val="Heading2"/>
        <w:rPr>
          <w:lang w:eastAsia="en-GB"/>
        </w:rPr>
      </w:pPr>
      <w:bookmarkStart w:id="20" w:name="_Toc139530275"/>
      <w:r>
        <w:rPr>
          <w:lang w:eastAsia="en-GB"/>
        </w:rPr>
        <w:t>Secondary driver</w:t>
      </w:r>
      <w:r w:rsidRPr="007A6B5A">
        <w:rPr>
          <w:lang w:eastAsia="en-GB"/>
        </w:rPr>
        <w:t xml:space="preserve">: </w:t>
      </w:r>
      <w:r w:rsidR="00E644E4" w:rsidRPr="00E644E4">
        <w:rPr>
          <w:lang w:val="en-GB" w:eastAsia="en-GB"/>
        </w:rPr>
        <w:t>Use of standardised communication tools</w:t>
      </w:r>
      <w:bookmarkEnd w:id="20"/>
    </w:p>
    <w:p w14:paraId="3DF0DE9A" w14:textId="77777777" w:rsidR="00E22C4C" w:rsidRPr="007A6B5A" w:rsidRDefault="00E22C4C" w:rsidP="005753FF">
      <w:pPr>
        <w:pStyle w:val="Heading3"/>
        <w:rPr>
          <w:rFonts w:eastAsia="Times New Roman"/>
          <w:lang w:eastAsia="en-GB"/>
        </w:rPr>
      </w:pPr>
      <w:r w:rsidRPr="007A6B5A">
        <w:rPr>
          <w:rFonts w:eastAsia="Times New Roman"/>
          <w:lang w:eastAsia="en-GB"/>
        </w:rPr>
        <w:t>Change ideas:</w:t>
      </w:r>
    </w:p>
    <w:p w14:paraId="45D89067" w14:textId="77777777" w:rsidR="00E644E4" w:rsidRPr="00E644E4" w:rsidRDefault="00E644E4" w:rsidP="00E644E4">
      <w:pPr>
        <w:pStyle w:val="ListParagraph"/>
        <w:rPr>
          <w:lang w:eastAsia="en-GB"/>
        </w:rPr>
      </w:pPr>
      <w:r w:rsidRPr="00E644E4">
        <w:rPr>
          <w:lang w:eastAsia="en-GB"/>
        </w:rPr>
        <w:t xml:space="preserve">Use of locally agreed communication tools such as SBAR </w:t>
      </w:r>
    </w:p>
    <w:p w14:paraId="259FEFF5" w14:textId="77777777" w:rsidR="00E644E4" w:rsidRDefault="00E644E4" w:rsidP="005753FF">
      <w:pPr>
        <w:pStyle w:val="ListParagraph"/>
        <w:numPr>
          <w:ilvl w:val="0"/>
          <w:numId w:val="17"/>
        </w:numPr>
        <w:spacing w:after="240"/>
        <w:rPr>
          <w:lang w:eastAsia="en-GB"/>
        </w:rPr>
      </w:pPr>
      <w:r w:rsidRPr="00E644E4">
        <w:rPr>
          <w:lang w:eastAsia="en-GB"/>
        </w:rPr>
        <w:t>Evidence of locally agreed pressure ulcer documentation</w:t>
      </w:r>
    </w:p>
    <w:p w14:paraId="0379CE94" w14:textId="681C6D74" w:rsidR="00E22C4C" w:rsidRPr="00E644E4" w:rsidRDefault="00E22C4C" w:rsidP="0037556E">
      <w:pPr>
        <w:pStyle w:val="Heading3"/>
        <w:rPr>
          <w:rFonts w:eastAsia="Calibri"/>
          <w:lang w:eastAsia="en-GB"/>
        </w:rPr>
      </w:pPr>
      <w:r w:rsidRPr="00E644E4">
        <w:rPr>
          <w:rFonts w:eastAsia="Times New Roman"/>
          <w:lang w:eastAsia="en-GB"/>
        </w:rPr>
        <w:t>Evidence and Guidelines:</w:t>
      </w:r>
    </w:p>
    <w:p w14:paraId="4B480FAF" w14:textId="3AB3FE78" w:rsidR="00E644E4" w:rsidRPr="00E644E4" w:rsidRDefault="00BA55A6" w:rsidP="00E644E4">
      <w:hyperlink r:id="rId82" w:history="1">
        <w:r w:rsidR="00E644E4" w:rsidRPr="00B54316">
          <w:rPr>
            <w:rStyle w:val="Hyperlink"/>
          </w:rPr>
          <w:t xml:space="preserve">Cho S, Lee J L, Kim K S, Kim E M. Systematic Review of Quality Improvement Projects Related to </w:t>
        </w:r>
        <w:proofErr w:type="spellStart"/>
        <w:r w:rsidR="00E644E4" w:rsidRPr="00B54316">
          <w:rPr>
            <w:rStyle w:val="Hyperlink"/>
          </w:rPr>
          <w:t>Intershift</w:t>
        </w:r>
        <w:proofErr w:type="spellEnd"/>
        <w:r w:rsidR="00E644E4" w:rsidRPr="00B54316">
          <w:rPr>
            <w:rStyle w:val="Hyperlink"/>
          </w:rPr>
          <w:t xml:space="preserve"> Nursing Handover. J </w:t>
        </w:r>
        <w:proofErr w:type="spellStart"/>
        <w:r w:rsidR="00E644E4" w:rsidRPr="00B54316">
          <w:rPr>
            <w:rStyle w:val="Hyperlink"/>
          </w:rPr>
          <w:t>Nurs</w:t>
        </w:r>
        <w:proofErr w:type="spellEnd"/>
        <w:r w:rsidR="00E644E4" w:rsidRPr="00B54316">
          <w:rPr>
            <w:rStyle w:val="Hyperlink"/>
          </w:rPr>
          <w:t xml:space="preserve"> Care Qual. 2022; 37(1):8-14</w:t>
        </w:r>
      </w:hyperlink>
      <w:r w:rsidR="00916100">
        <w:rPr>
          <w:rStyle w:val="Hyperlink"/>
        </w:rPr>
        <w:t>.</w:t>
      </w:r>
    </w:p>
    <w:p w14:paraId="7DB03770" w14:textId="2D11EDF2" w:rsidR="00E644E4" w:rsidRDefault="00BA55A6" w:rsidP="00E644E4">
      <w:pPr>
        <w:rPr>
          <w:bCs/>
        </w:rPr>
      </w:pPr>
      <w:hyperlink r:id="rId83" w:history="1">
        <w:r w:rsidR="00E644E4" w:rsidRPr="00E644E4">
          <w:rPr>
            <w:rStyle w:val="Hyperlink"/>
          </w:rPr>
          <w:t>National Institute for Health and Care Excellence (NICE). Emergency and acute medical care in over 16s. Quality standard [QS174]. Quality statement 4: Structured patient handovers [online]</w:t>
        </w:r>
      </w:hyperlink>
      <w:r w:rsidR="00A10807">
        <w:rPr>
          <w:rStyle w:val="Hyperlink"/>
        </w:rPr>
        <w:t>.</w:t>
      </w:r>
      <w:r w:rsidR="00E644E4">
        <w:rPr>
          <w:bCs/>
        </w:rPr>
        <w:t xml:space="preserve"> </w:t>
      </w:r>
    </w:p>
    <w:p w14:paraId="71E38686" w14:textId="341DFE44" w:rsidR="00E22C4C" w:rsidRPr="00E22C4C" w:rsidRDefault="00E22C4C" w:rsidP="00E644E4">
      <w:pPr>
        <w:pStyle w:val="Heading3"/>
        <w:rPr>
          <w:rFonts w:eastAsia="Times New Roman"/>
          <w:lang w:eastAsia="en-GB"/>
        </w:rPr>
      </w:pPr>
      <w:r w:rsidRPr="00E22C4C">
        <w:rPr>
          <w:rFonts w:eastAsia="Times New Roman"/>
          <w:lang w:eastAsia="en-GB"/>
        </w:rPr>
        <w:t>Tools and Resources:</w:t>
      </w:r>
    </w:p>
    <w:p w14:paraId="7DD4C17C" w14:textId="23E234A8" w:rsidR="00E644E4" w:rsidRPr="00E644E4" w:rsidRDefault="00BA55A6" w:rsidP="00E644E4">
      <w:hyperlink r:id="rId84" w:history="1">
        <w:r w:rsidR="00E644E4" w:rsidRPr="00E644E4">
          <w:rPr>
            <w:rStyle w:val="Hyperlink"/>
          </w:rPr>
          <w:t>Care Inspectorate. Good practice communication guide for managers [online]. 2019</w:t>
        </w:r>
      </w:hyperlink>
      <w:r w:rsidR="00A10807">
        <w:rPr>
          <w:rStyle w:val="Hyperlink"/>
        </w:rPr>
        <w:t>.</w:t>
      </w:r>
      <w:r w:rsidR="00E644E4" w:rsidRPr="00E644E4">
        <w:t xml:space="preserve"> </w:t>
      </w:r>
    </w:p>
    <w:p w14:paraId="660F9CF8" w14:textId="380ADF68" w:rsidR="00E644E4" w:rsidRPr="00E644E4" w:rsidRDefault="00BA55A6" w:rsidP="00E644E4">
      <w:hyperlink r:id="rId85" w:history="1">
        <w:r w:rsidR="00E644E4" w:rsidRPr="00E644E4">
          <w:rPr>
            <w:rStyle w:val="Hyperlink"/>
          </w:rPr>
          <w:t>NHS Education Scotland. Structured Handover Education Project [online]</w:t>
        </w:r>
      </w:hyperlink>
      <w:r w:rsidR="00A10807">
        <w:rPr>
          <w:rStyle w:val="Hyperlink"/>
        </w:rPr>
        <w:t>.</w:t>
      </w:r>
    </w:p>
    <w:p w14:paraId="6AEF2DC3" w14:textId="14297279" w:rsidR="00E644E4" w:rsidRDefault="00BA55A6" w:rsidP="00E644E4">
      <w:hyperlink r:id="rId86" w:history="1">
        <w:r w:rsidR="00E644E4">
          <w:rPr>
            <w:rStyle w:val="Hyperlink"/>
          </w:rPr>
          <w:t>NHS Education Scotland. SBAR - structured communication format [online]</w:t>
        </w:r>
      </w:hyperlink>
      <w:r w:rsidR="00A10807">
        <w:rPr>
          <w:rStyle w:val="Hyperlink"/>
        </w:rPr>
        <w:t>.</w:t>
      </w:r>
    </w:p>
    <w:p w14:paraId="37EA037F" w14:textId="263606C1" w:rsidR="00114209" w:rsidRDefault="00BA55A6" w:rsidP="00E644E4">
      <w:pPr>
        <w:rPr>
          <w:rFonts w:eastAsia="Times New Roman" w:cstheme="minorHAnsi"/>
          <w:color w:val="auto"/>
          <w:sz w:val="48"/>
          <w:szCs w:val="24"/>
          <w:lang w:eastAsia="en-GB"/>
        </w:rPr>
      </w:pPr>
      <w:hyperlink r:id="rId87" w:history="1">
        <w:r w:rsidR="00E644E4" w:rsidRPr="00B54316">
          <w:rPr>
            <w:rStyle w:val="Hyperlink"/>
          </w:rPr>
          <w:t xml:space="preserve">Park LJ. Using the SBAR handover tool. Br J </w:t>
        </w:r>
        <w:proofErr w:type="spellStart"/>
        <w:r w:rsidR="00E644E4" w:rsidRPr="00B54316">
          <w:rPr>
            <w:rStyle w:val="Hyperlink"/>
          </w:rPr>
          <w:t>Nurs</w:t>
        </w:r>
        <w:proofErr w:type="spellEnd"/>
        <w:r w:rsidR="00E644E4" w:rsidRPr="00B54316">
          <w:rPr>
            <w:rStyle w:val="Hyperlink"/>
          </w:rPr>
          <w:t>. 2020</w:t>
        </w:r>
        <w:proofErr w:type="gramStart"/>
        <w:r w:rsidR="00E644E4" w:rsidRPr="00B54316">
          <w:rPr>
            <w:rStyle w:val="Hyperlink"/>
          </w:rPr>
          <w:t>;29</w:t>
        </w:r>
        <w:proofErr w:type="gramEnd"/>
        <w:r w:rsidR="00E644E4" w:rsidRPr="00B54316">
          <w:rPr>
            <w:rStyle w:val="Hyperlink"/>
          </w:rPr>
          <w:t>(14):812-13</w:t>
        </w:r>
      </w:hyperlink>
      <w:r w:rsidR="00916100">
        <w:rPr>
          <w:rStyle w:val="Hyperlink"/>
        </w:rPr>
        <w:t>.</w:t>
      </w:r>
    </w:p>
    <w:p w14:paraId="1FD07D19" w14:textId="77777777" w:rsidR="00B54316" w:rsidRDefault="00B54316">
      <w:pPr>
        <w:rPr>
          <w:sz w:val="60"/>
          <w:szCs w:val="60"/>
          <w:lang w:eastAsia="en-GB"/>
        </w:rPr>
      </w:pPr>
      <w:r>
        <w:rPr>
          <w:sz w:val="60"/>
          <w:szCs w:val="60"/>
          <w:lang w:eastAsia="en-GB"/>
        </w:rPr>
        <w:br w:type="page"/>
      </w:r>
    </w:p>
    <w:p w14:paraId="4178ADED" w14:textId="18877642" w:rsidR="008A1507" w:rsidRPr="00384AE8" w:rsidRDefault="008A1507" w:rsidP="00384AE8">
      <w:pPr>
        <w:spacing w:line="276" w:lineRule="auto"/>
        <w:rPr>
          <w:sz w:val="60"/>
          <w:szCs w:val="60"/>
          <w:lang w:eastAsia="en-GB"/>
        </w:rPr>
      </w:pPr>
      <w:r w:rsidRPr="00384AE8">
        <w:rPr>
          <w:sz w:val="60"/>
          <w:szCs w:val="60"/>
          <w:lang w:eastAsia="en-GB"/>
        </w:rPr>
        <w:lastRenderedPageBreak/>
        <w:t xml:space="preserve">Primary Driver: </w:t>
      </w:r>
      <w:r w:rsidR="0037556E" w:rsidRPr="0037556E">
        <w:rPr>
          <w:sz w:val="60"/>
          <w:szCs w:val="60"/>
          <w:lang w:eastAsia="en-GB"/>
        </w:rPr>
        <w:t>Multidisciplinary team communication</w:t>
      </w:r>
    </w:p>
    <w:p w14:paraId="7AC53387" w14:textId="72C6F6F6" w:rsidR="008A1507" w:rsidRPr="00E22C4C" w:rsidRDefault="008A1507" w:rsidP="00F717B1">
      <w:pPr>
        <w:pStyle w:val="Heading2"/>
        <w:rPr>
          <w:lang w:eastAsia="en-GB"/>
        </w:rPr>
      </w:pPr>
      <w:bookmarkStart w:id="21" w:name="_Toc139530276"/>
      <w:r w:rsidRPr="00E22C4C">
        <w:rPr>
          <w:lang w:eastAsia="en-GB"/>
        </w:rPr>
        <w:t xml:space="preserve">Secondary driver: </w:t>
      </w:r>
      <w:r w:rsidR="0037556E" w:rsidRPr="0037556E">
        <w:rPr>
          <w:lang w:val="en-GB" w:eastAsia="en-GB"/>
        </w:rPr>
        <w:t>Management of communication in different situations</w:t>
      </w:r>
      <w:bookmarkEnd w:id="21"/>
    </w:p>
    <w:p w14:paraId="7A56AF36" w14:textId="4B7698F9" w:rsidR="008A1507" w:rsidRDefault="008A1507" w:rsidP="005753FF">
      <w:pPr>
        <w:pStyle w:val="Heading3"/>
        <w:rPr>
          <w:rFonts w:eastAsia="Times New Roman"/>
          <w:lang w:eastAsia="en-GB"/>
        </w:rPr>
      </w:pPr>
      <w:r w:rsidRPr="00E22C4C">
        <w:rPr>
          <w:rFonts w:eastAsia="Times New Roman"/>
          <w:lang w:eastAsia="en-GB"/>
        </w:rPr>
        <w:t>Change ideas:</w:t>
      </w:r>
    </w:p>
    <w:p w14:paraId="1FD77388" w14:textId="77777777" w:rsidR="008A1507" w:rsidRPr="008A1507" w:rsidRDefault="008A1507" w:rsidP="008A1507">
      <w:pPr>
        <w:spacing w:after="0"/>
        <w:rPr>
          <w:rFonts w:eastAsia="Times New Roman" w:cstheme="minorHAnsi"/>
          <w:color w:val="auto"/>
          <w:sz w:val="10"/>
          <w:szCs w:val="28"/>
          <w:lang w:eastAsia="en-GB"/>
        </w:rPr>
      </w:pPr>
    </w:p>
    <w:p w14:paraId="484D3334" w14:textId="2B37D847" w:rsidR="0037556E" w:rsidRPr="0037556E" w:rsidRDefault="0020796D" w:rsidP="0037556E">
      <w:pPr>
        <w:numPr>
          <w:ilvl w:val="0"/>
          <w:numId w:val="17"/>
        </w:numPr>
        <w:spacing w:after="0" w:line="240" w:lineRule="auto"/>
        <w:rPr>
          <w:rFonts w:eastAsia="Calibri" w:cs="Times New Roman"/>
          <w:color w:val="403E40" w:themeColor="text1"/>
          <w:lang w:eastAsia="en-GB"/>
        </w:rPr>
      </w:pPr>
      <w:r w:rsidRPr="0020796D">
        <w:rPr>
          <w:rFonts w:eastAsia="Calibri" w:cs="Times New Roman"/>
          <w:color w:val="403E40" w:themeColor="text1"/>
          <w:lang w:eastAsia="en-GB"/>
        </w:rPr>
        <w:t>Locally agreed process to identify people with a pressure ulcer + NEWS2≥ at organisational huddles</w:t>
      </w:r>
      <w:r w:rsidR="0037556E" w:rsidRPr="0037556E">
        <w:rPr>
          <w:rFonts w:eastAsia="Calibri" w:cs="Times New Roman"/>
          <w:color w:val="403E40" w:themeColor="text1"/>
          <w:lang w:eastAsia="en-GB"/>
        </w:rPr>
        <w:t xml:space="preserve">   </w:t>
      </w:r>
    </w:p>
    <w:p w14:paraId="48969A9A" w14:textId="1870E1DB" w:rsidR="0037556E" w:rsidRPr="0037556E" w:rsidRDefault="0020796D" w:rsidP="0020796D">
      <w:pPr>
        <w:numPr>
          <w:ilvl w:val="0"/>
          <w:numId w:val="17"/>
        </w:numPr>
        <w:spacing w:after="0" w:line="240" w:lineRule="auto"/>
        <w:rPr>
          <w:rFonts w:eastAsia="Calibri" w:cs="Times New Roman"/>
          <w:color w:val="403E40" w:themeColor="text1"/>
          <w:lang w:eastAsia="en-GB"/>
        </w:rPr>
      </w:pPr>
      <w:r w:rsidRPr="0020796D">
        <w:rPr>
          <w:rFonts w:eastAsia="Calibri" w:cs="Times New Roman"/>
          <w:color w:val="403E40" w:themeColor="text1"/>
          <w:lang w:val="en-US" w:eastAsia="en-GB"/>
        </w:rPr>
        <w:t>Identification of people at risk of, or currently with pressure ulcers at team safety briefs / hand overs</w:t>
      </w:r>
      <w:r w:rsidR="0037556E" w:rsidRPr="0037556E">
        <w:rPr>
          <w:rFonts w:eastAsia="Calibri" w:cs="Times New Roman"/>
          <w:color w:val="403E40" w:themeColor="text1"/>
          <w:lang w:val="en-US" w:eastAsia="en-GB"/>
        </w:rPr>
        <w:t>  </w:t>
      </w:r>
    </w:p>
    <w:p w14:paraId="192BBC7C" w14:textId="3D953BAA" w:rsidR="0037556E" w:rsidRPr="0037556E" w:rsidRDefault="0020796D" w:rsidP="0020796D">
      <w:pPr>
        <w:numPr>
          <w:ilvl w:val="0"/>
          <w:numId w:val="17"/>
        </w:numPr>
        <w:spacing w:after="0" w:line="240" w:lineRule="auto"/>
        <w:rPr>
          <w:rFonts w:eastAsia="Calibri" w:cs="Times New Roman"/>
          <w:color w:val="403E40" w:themeColor="text1"/>
          <w:lang w:eastAsia="en-GB"/>
        </w:rPr>
      </w:pPr>
      <w:r w:rsidRPr="0020796D">
        <w:rPr>
          <w:rFonts w:eastAsia="Calibri" w:cs="Times New Roman"/>
          <w:color w:val="403E40" w:themeColor="text1"/>
          <w:lang w:val="en-US" w:eastAsia="en-GB"/>
        </w:rPr>
        <w:t>Use of structured multidisciplinary meetings which include skin related conditions</w:t>
      </w:r>
    </w:p>
    <w:p w14:paraId="46BE5F35" w14:textId="40C00965" w:rsidR="009631E6" w:rsidRPr="0037556E" w:rsidRDefault="0037556E" w:rsidP="0037556E">
      <w:pPr>
        <w:numPr>
          <w:ilvl w:val="0"/>
          <w:numId w:val="17"/>
        </w:numPr>
        <w:spacing w:line="240" w:lineRule="auto"/>
        <w:rPr>
          <w:rFonts w:eastAsia="Calibri" w:cs="Times New Roman"/>
          <w:color w:val="403E40" w:themeColor="text1"/>
          <w:lang w:eastAsia="en-GB"/>
        </w:rPr>
      </w:pPr>
      <w:r w:rsidRPr="0037556E">
        <w:rPr>
          <w:rFonts w:eastAsia="Calibri" w:cs="Times New Roman"/>
          <w:color w:val="403E40" w:themeColor="text1"/>
          <w:lang w:eastAsia="en-GB"/>
        </w:rPr>
        <w:t>Locally agreed process for sharing information between services</w:t>
      </w:r>
    </w:p>
    <w:p w14:paraId="53C44481" w14:textId="01C2A85F" w:rsidR="008A1507" w:rsidRPr="008A1507" w:rsidRDefault="008A1507" w:rsidP="005753FF">
      <w:pPr>
        <w:pStyle w:val="Heading3"/>
        <w:rPr>
          <w:rFonts w:eastAsia="Times New Roman"/>
          <w:lang w:eastAsia="en-GB"/>
        </w:rPr>
      </w:pPr>
      <w:r w:rsidRPr="008A1507">
        <w:rPr>
          <w:rFonts w:eastAsia="Times New Roman"/>
          <w:lang w:eastAsia="en-GB"/>
        </w:rPr>
        <w:t>Evidence and Guidelines:</w:t>
      </w:r>
    </w:p>
    <w:p w14:paraId="3F522799" w14:textId="158EE2C7" w:rsidR="0037556E" w:rsidRPr="0037556E" w:rsidRDefault="00BA55A6" w:rsidP="0037556E">
      <w:hyperlink r:id="rId88" w:history="1">
        <w:r w:rsidR="0037556E" w:rsidRPr="00B54316">
          <w:rPr>
            <w:rStyle w:val="Hyperlink"/>
          </w:rPr>
          <w:t>Rowan B et al. The impact of huddles on a multidisciplinary healthcare teams' work engagement, teamwork and job satisfaction: A systematic review. J</w:t>
        </w:r>
        <w:r w:rsidR="00B54316" w:rsidRPr="00B54316">
          <w:rPr>
            <w:rStyle w:val="Hyperlink"/>
          </w:rPr>
          <w:t>ournal of</w:t>
        </w:r>
        <w:r w:rsidR="0037556E" w:rsidRPr="00B54316">
          <w:rPr>
            <w:rStyle w:val="Hyperlink"/>
          </w:rPr>
          <w:t xml:space="preserve"> Eval</w:t>
        </w:r>
        <w:r w:rsidR="00B54316" w:rsidRPr="00B54316">
          <w:rPr>
            <w:rStyle w:val="Hyperlink"/>
          </w:rPr>
          <w:t>uation in</w:t>
        </w:r>
        <w:r w:rsidR="0037556E" w:rsidRPr="00B54316">
          <w:rPr>
            <w:rStyle w:val="Hyperlink"/>
          </w:rPr>
          <w:t xml:space="preserve"> Clin</w:t>
        </w:r>
        <w:r w:rsidR="00B54316" w:rsidRPr="00B54316">
          <w:rPr>
            <w:rStyle w:val="Hyperlink"/>
          </w:rPr>
          <w:t>ical</w:t>
        </w:r>
        <w:r w:rsidR="0037556E" w:rsidRPr="00B54316">
          <w:rPr>
            <w:rStyle w:val="Hyperlink"/>
          </w:rPr>
          <w:t xml:space="preserve"> Pract</w:t>
        </w:r>
        <w:r w:rsidR="00B54316" w:rsidRPr="00B54316">
          <w:rPr>
            <w:rStyle w:val="Hyperlink"/>
          </w:rPr>
          <w:t>ice. 2022; 28(3):382-92</w:t>
        </w:r>
      </w:hyperlink>
      <w:r w:rsidR="00916100">
        <w:rPr>
          <w:rStyle w:val="Hyperlink"/>
        </w:rPr>
        <w:t>.</w:t>
      </w:r>
    </w:p>
    <w:p w14:paraId="3D930F2D" w14:textId="259EB5F3" w:rsidR="0037556E" w:rsidRPr="0037556E" w:rsidRDefault="00BA55A6" w:rsidP="0037556E">
      <w:hyperlink r:id="rId89" w:history="1">
        <w:r w:rsidR="0037556E" w:rsidRPr="00B54316">
          <w:rPr>
            <w:rStyle w:val="Hyperlink"/>
          </w:rPr>
          <w:t xml:space="preserve">Ryan S et al. Do safety briefings improve patient safety in the acute hospital </w:t>
        </w:r>
        <w:proofErr w:type="gramStart"/>
        <w:r w:rsidR="0037556E" w:rsidRPr="00B54316">
          <w:rPr>
            <w:rStyle w:val="Hyperlink"/>
          </w:rPr>
          <w:t>setting.</w:t>
        </w:r>
        <w:proofErr w:type="gramEnd"/>
        <w:r w:rsidR="0037556E" w:rsidRPr="00B54316">
          <w:rPr>
            <w:rStyle w:val="Hyperlink"/>
          </w:rPr>
          <w:t xml:space="preserve"> A systematic review. </w:t>
        </w:r>
        <w:r w:rsidR="00B54316" w:rsidRPr="00B54316">
          <w:rPr>
            <w:rStyle w:val="Hyperlink"/>
          </w:rPr>
          <w:t>J</w:t>
        </w:r>
        <w:r w:rsidR="00B54316">
          <w:rPr>
            <w:rStyle w:val="Hyperlink"/>
          </w:rPr>
          <w:t>ournal of</w:t>
        </w:r>
        <w:r w:rsidR="00B54316" w:rsidRPr="00B54316">
          <w:rPr>
            <w:rStyle w:val="Hyperlink"/>
          </w:rPr>
          <w:t xml:space="preserve"> Adv</w:t>
        </w:r>
        <w:r w:rsidR="00B54316">
          <w:rPr>
            <w:rStyle w:val="Hyperlink"/>
          </w:rPr>
          <w:t>anced</w:t>
        </w:r>
        <w:r w:rsidR="00B54316" w:rsidRPr="00B54316">
          <w:rPr>
            <w:rStyle w:val="Hyperlink"/>
          </w:rPr>
          <w:t xml:space="preserve"> Nurs</w:t>
        </w:r>
        <w:r w:rsidR="00B54316">
          <w:rPr>
            <w:rStyle w:val="Hyperlink"/>
          </w:rPr>
          <w:t>ing</w:t>
        </w:r>
        <w:r w:rsidR="00B54316" w:rsidRPr="00B54316">
          <w:rPr>
            <w:rStyle w:val="Hyperlink"/>
          </w:rPr>
          <w:t>. 2019</w:t>
        </w:r>
        <w:proofErr w:type="gramStart"/>
        <w:r w:rsidR="00B54316" w:rsidRPr="00B54316">
          <w:rPr>
            <w:rStyle w:val="Hyperlink"/>
          </w:rPr>
          <w:t>;75</w:t>
        </w:r>
        <w:proofErr w:type="gramEnd"/>
        <w:r w:rsidR="00B54316" w:rsidRPr="00B54316">
          <w:rPr>
            <w:rStyle w:val="Hyperlink"/>
          </w:rPr>
          <w:t>(10):2085-98</w:t>
        </w:r>
      </w:hyperlink>
      <w:r w:rsidR="00916100">
        <w:rPr>
          <w:rStyle w:val="Hyperlink"/>
        </w:rPr>
        <w:t>.</w:t>
      </w:r>
    </w:p>
    <w:p w14:paraId="729D0104" w14:textId="54B6F3F5" w:rsidR="0037556E" w:rsidRPr="0037556E" w:rsidRDefault="00BA55A6" w:rsidP="0037556E">
      <w:hyperlink r:id="rId90" w:history="1">
        <w:r w:rsidR="0037556E" w:rsidRPr="00B54316">
          <w:rPr>
            <w:rStyle w:val="Hyperlink"/>
          </w:rPr>
          <w:t>Suva G et al. Strategies to support pressure injury best practices by the inter-professional team: A systematic review.</w:t>
        </w:r>
        <w:r w:rsidR="00B54316" w:rsidRPr="00B54316">
          <w:rPr>
            <w:rStyle w:val="Hyperlink"/>
          </w:rPr>
          <w:t xml:space="preserve"> Int</w:t>
        </w:r>
        <w:r w:rsidR="00B54316">
          <w:rPr>
            <w:rStyle w:val="Hyperlink"/>
          </w:rPr>
          <w:t>ernational</w:t>
        </w:r>
        <w:r w:rsidR="00B54316" w:rsidRPr="00B54316">
          <w:rPr>
            <w:rStyle w:val="Hyperlink"/>
          </w:rPr>
          <w:t xml:space="preserve"> Wound J</w:t>
        </w:r>
        <w:r w:rsidR="00B54316">
          <w:rPr>
            <w:rStyle w:val="Hyperlink"/>
          </w:rPr>
          <w:t>ournal</w:t>
        </w:r>
        <w:r w:rsidR="00B54316" w:rsidRPr="00B54316">
          <w:rPr>
            <w:rStyle w:val="Hyperlink"/>
          </w:rPr>
          <w:t>. 2018</w:t>
        </w:r>
        <w:proofErr w:type="gramStart"/>
        <w:r w:rsidR="00B54316" w:rsidRPr="00B54316">
          <w:rPr>
            <w:rStyle w:val="Hyperlink"/>
          </w:rPr>
          <w:t>;15</w:t>
        </w:r>
        <w:proofErr w:type="gramEnd"/>
        <w:r w:rsidR="00B54316" w:rsidRPr="00B54316">
          <w:rPr>
            <w:rStyle w:val="Hyperlink"/>
          </w:rPr>
          <w:t>(4):580-89</w:t>
        </w:r>
      </w:hyperlink>
      <w:r w:rsidR="00916100">
        <w:rPr>
          <w:rStyle w:val="Hyperlink"/>
        </w:rPr>
        <w:t>.</w:t>
      </w:r>
    </w:p>
    <w:p w14:paraId="6CDB40E5" w14:textId="09B9DF31" w:rsidR="0037556E" w:rsidRDefault="00BA55A6" w:rsidP="0037556E">
      <w:pPr>
        <w:rPr>
          <w:bCs/>
        </w:rPr>
      </w:pPr>
      <w:hyperlink r:id="rId91" w:history="1">
        <w:r w:rsidR="0037556E" w:rsidRPr="00B54316">
          <w:rPr>
            <w:rStyle w:val="Hyperlink"/>
          </w:rPr>
          <w:t xml:space="preserve">Tran TH, de Boer J, </w:t>
        </w:r>
        <w:proofErr w:type="spellStart"/>
        <w:r w:rsidR="0037556E" w:rsidRPr="00B54316">
          <w:rPr>
            <w:rStyle w:val="Hyperlink"/>
          </w:rPr>
          <w:t>Gyorki</w:t>
        </w:r>
        <w:proofErr w:type="spellEnd"/>
        <w:r w:rsidR="0037556E" w:rsidRPr="00B54316">
          <w:rPr>
            <w:rStyle w:val="Hyperlink"/>
          </w:rPr>
          <w:t xml:space="preserve"> D E, </w:t>
        </w:r>
        <w:proofErr w:type="spellStart"/>
        <w:r w:rsidR="0037556E" w:rsidRPr="00B54316">
          <w:rPr>
            <w:rStyle w:val="Hyperlink"/>
          </w:rPr>
          <w:t>Krishnasamy</w:t>
        </w:r>
        <w:proofErr w:type="spellEnd"/>
        <w:r w:rsidR="0037556E" w:rsidRPr="00B54316">
          <w:rPr>
            <w:rStyle w:val="Hyperlink"/>
          </w:rPr>
          <w:t xml:space="preserve"> M. Optimising the quality of multidisciplinary team meetings: A narrative review. Cancer Med J. 2022</w:t>
        </w:r>
        <w:proofErr w:type="gramStart"/>
        <w:r w:rsidR="0037556E" w:rsidRPr="00B54316">
          <w:rPr>
            <w:rStyle w:val="Hyperlink"/>
          </w:rPr>
          <w:t>;11</w:t>
        </w:r>
        <w:proofErr w:type="gramEnd"/>
        <w:r w:rsidR="0037556E" w:rsidRPr="00B54316">
          <w:rPr>
            <w:rStyle w:val="Hyperlink"/>
          </w:rPr>
          <w:t>(9):1965-71</w:t>
        </w:r>
      </w:hyperlink>
      <w:r w:rsidR="00916100">
        <w:rPr>
          <w:rStyle w:val="Hyperlink"/>
        </w:rPr>
        <w:t>.</w:t>
      </w:r>
    </w:p>
    <w:p w14:paraId="36027997" w14:textId="369E2AC3" w:rsidR="008A1507" w:rsidRPr="00234302" w:rsidRDefault="008A1507" w:rsidP="0037556E">
      <w:pPr>
        <w:pStyle w:val="Heading3"/>
        <w:rPr>
          <w:rFonts w:eastAsiaTheme="minorHAnsi" w:cstheme="minorBidi"/>
          <w:bCs w:val="0"/>
          <w:color w:val="2F2E2F" w:themeColor="text1" w:themeShade="BF"/>
          <w:sz w:val="24"/>
          <w:lang w:val="en-GB"/>
        </w:rPr>
      </w:pPr>
      <w:r w:rsidRPr="008A1507">
        <w:rPr>
          <w:rFonts w:eastAsia="Times New Roman"/>
          <w:lang w:eastAsia="en-GB"/>
        </w:rPr>
        <w:t>Tools and Resources:</w:t>
      </w:r>
    </w:p>
    <w:p w14:paraId="7FFE9BA6" w14:textId="15194FB2" w:rsidR="0037556E" w:rsidRPr="0037556E" w:rsidRDefault="00BA55A6" w:rsidP="0037556E">
      <w:hyperlink r:id="rId92" w:history="1">
        <w:r w:rsidR="0037556E" w:rsidRPr="0037556E">
          <w:rPr>
            <w:rStyle w:val="Hyperlink"/>
          </w:rPr>
          <w:t>Institute for Healthcare Improvement. Conduct Safety Briefings [online]. 2018</w:t>
        </w:r>
      </w:hyperlink>
      <w:r w:rsidR="00A10807">
        <w:rPr>
          <w:rStyle w:val="Hyperlink"/>
        </w:rPr>
        <w:t>.</w:t>
      </w:r>
      <w:r w:rsidR="0037556E" w:rsidRPr="0037556E">
        <w:t xml:space="preserve"> </w:t>
      </w:r>
    </w:p>
    <w:p w14:paraId="65A62ED5" w14:textId="6AB1C351" w:rsidR="0037556E" w:rsidRPr="0037556E" w:rsidRDefault="00BA55A6" w:rsidP="0037556E">
      <w:hyperlink r:id="rId93" w:history="1">
        <w:r w:rsidR="0037556E" w:rsidRPr="0037556E">
          <w:rPr>
            <w:rStyle w:val="Hyperlink"/>
          </w:rPr>
          <w:t xml:space="preserve">Institute for Healthcare Improvement. </w:t>
        </w:r>
        <w:r w:rsidR="00F65DD4">
          <w:rPr>
            <w:rStyle w:val="Hyperlink"/>
          </w:rPr>
          <w:t>Huddle</w:t>
        </w:r>
        <w:r w:rsidR="0037556E" w:rsidRPr="0037556E">
          <w:rPr>
            <w:rStyle w:val="Hyperlink"/>
          </w:rPr>
          <w:t>s [online]. 2021</w:t>
        </w:r>
      </w:hyperlink>
      <w:r w:rsidR="00A10807">
        <w:rPr>
          <w:rStyle w:val="Hyperlink"/>
        </w:rPr>
        <w:t>.</w:t>
      </w:r>
      <w:r w:rsidR="0037556E" w:rsidRPr="0037556E">
        <w:t xml:space="preserve"> </w:t>
      </w:r>
    </w:p>
    <w:p w14:paraId="1948723B" w14:textId="02FD104E" w:rsidR="0037556E" w:rsidRDefault="00BA55A6" w:rsidP="0037556E">
      <w:hyperlink r:id="rId94" w:history="1">
        <w:r w:rsidR="0037556E">
          <w:rPr>
            <w:rStyle w:val="Hyperlink"/>
          </w:rPr>
          <w:t>NHS Education Scotland. SBAR - structured communication format [online]</w:t>
        </w:r>
      </w:hyperlink>
      <w:r w:rsidR="00A10807">
        <w:rPr>
          <w:rStyle w:val="Hyperlink"/>
        </w:rPr>
        <w:t>.</w:t>
      </w:r>
    </w:p>
    <w:p w14:paraId="41B012E4" w14:textId="41672CC5" w:rsidR="00877E75" w:rsidRPr="007D4694" w:rsidRDefault="00BA55A6" w:rsidP="00877E75">
      <w:pPr>
        <w:pStyle w:val="Default"/>
        <w:spacing w:after="240"/>
      </w:pPr>
      <w:hyperlink r:id="rId95" w:history="1">
        <w:r w:rsidR="00877E75" w:rsidRPr="00877E75">
          <w:rPr>
            <w:rStyle w:val="Hyperlink"/>
            <w:lang w:eastAsia="en-GB"/>
          </w:rPr>
          <w:t>Scottish Social Services Council. Building collaboration and compassion for integrated working. A booklet of stories for the social service workforce [online]. 2018</w:t>
        </w:r>
      </w:hyperlink>
      <w:r w:rsidR="00A10807">
        <w:rPr>
          <w:lang w:eastAsia="en-GB"/>
        </w:rPr>
        <w:t>.</w:t>
      </w:r>
      <w:r w:rsidR="00877E75">
        <w:rPr>
          <w:lang w:eastAsia="en-GB"/>
        </w:rPr>
        <w:t xml:space="preserve"> </w:t>
      </w:r>
    </w:p>
    <w:p w14:paraId="2ED5128E" w14:textId="77777777" w:rsidR="0037556E" w:rsidRDefault="0037556E">
      <w:pPr>
        <w:rPr>
          <w:rFonts w:eastAsiaTheme="majorEastAsia" w:cstheme="majorBidi"/>
          <w:bCs/>
          <w:color w:val="403E40" w:themeColor="text1"/>
          <w:sz w:val="60"/>
          <w:szCs w:val="28"/>
          <w:lang w:val="en-US" w:eastAsia="en-GB"/>
        </w:rPr>
      </w:pPr>
      <w:r>
        <w:rPr>
          <w:lang w:eastAsia="en-GB"/>
        </w:rPr>
        <w:br w:type="page"/>
      </w:r>
    </w:p>
    <w:p w14:paraId="3269E8DF" w14:textId="31E2067F" w:rsidR="008A1507" w:rsidRDefault="008A1507" w:rsidP="00F717B1">
      <w:pPr>
        <w:pStyle w:val="Heading1"/>
        <w:rPr>
          <w:color w:val="008D80" w:themeColor="accent5"/>
          <w:lang w:eastAsia="en-GB"/>
        </w:rPr>
      </w:pPr>
      <w:bookmarkStart w:id="22" w:name="_Toc139530277"/>
      <w:r w:rsidRPr="008A1507">
        <w:rPr>
          <w:lang w:eastAsia="en-GB"/>
        </w:rPr>
        <w:lastRenderedPageBreak/>
        <w:t xml:space="preserve">Primary </w:t>
      </w:r>
      <w:r w:rsidRPr="00384AE8">
        <w:rPr>
          <w:color w:val="403E40"/>
          <w:lang w:eastAsia="en-GB"/>
        </w:rPr>
        <w:t>Driver</w:t>
      </w:r>
      <w:r w:rsidR="000F75C0">
        <w:rPr>
          <w:lang w:eastAsia="en-GB"/>
        </w:rPr>
        <w:t xml:space="preserve">: </w:t>
      </w:r>
      <w:r w:rsidR="0037556E" w:rsidRPr="0037556E">
        <w:rPr>
          <w:lang w:val="en-GB" w:eastAsia="en-GB"/>
        </w:rPr>
        <w:t>Leadership to support a culture of safety at all levels</w:t>
      </w:r>
      <w:bookmarkEnd w:id="22"/>
    </w:p>
    <w:p w14:paraId="24178B5B" w14:textId="3D39EC46" w:rsidR="008A1507" w:rsidRPr="00384AE8" w:rsidRDefault="0023549B" w:rsidP="00384AE8">
      <w:pPr>
        <w:rPr>
          <w:sz w:val="40"/>
          <w:szCs w:val="40"/>
          <w:lang w:eastAsia="en-GB"/>
        </w:rPr>
      </w:pPr>
      <w:r w:rsidRPr="00384AE8">
        <w:rPr>
          <w:sz w:val="40"/>
          <w:szCs w:val="40"/>
          <w:lang w:eastAsia="en-GB"/>
        </w:rPr>
        <w:t>Secondary d</w:t>
      </w:r>
      <w:r w:rsidR="008A1507" w:rsidRPr="00384AE8">
        <w:rPr>
          <w:sz w:val="40"/>
          <w:szCs w:val="40"/>
          <w:lang w:eastAsia="en-GB"/>
        </w:rPr>
        <w:t xml:space="preserve">river: </w:t>
      </w:r>
      <w:r w:rsidR="0037556E" w:rsidRPr="0037556E">
        <w:rPr>
          <w:sz w:val="40"/>
          <w:szCs w:val="40"/>
          <w:lang w:eastAsia="en-GB"/>
        </w:rPr>
        <w:t>Workforce with skills in prevention and management of pressure ulcers</w:t>
      </w:r>
    </w:p>
    <w:p w14:paraId="2A82979E" w14:textId="36C6D2BE" w:rsidR="008A1507" w:rsidRPr="00384AE8" w:rsidRDefault="008A1507" w:rsidP="00384AE8">
      <w:pPr>
        <w:rPr>
          <w:sz w:val="28"/>
          <w:lang w:eastAsia="en-GB"/>
        </w:rPr>
      </w:pPr>
      <w:r w:rsidRPr="00384AE8">
        <w:rPr>
          <w:sz w:val="28"/>
          <w:lang w:eastAsia="en-GB"/>
        </w:rPr>
        <w:t>Change ideas:</w:t>
      </w:r>
    </w:p>
    <w:p w14:paraId="748C609E" w14:textId="77777777" w:rsidR="0037556E" w:rsidRPr="0037556E" w:rsidRDefault="0037556E" w:rsidP="0037556E">
      <w:pPr>
        <w:pStyle w:val="ListParagraph"/>
        <w:rPr>
          <w:lang w:eastAsia="en-GB"/>
        </w:rPr>
      </w:pPr>
      <w:r w:rsidRPr="0037556E">
        <w:rPr>
          <w:lang w:eastAsia="en-GB"/>
        </w:rPr>
        <w:t>Completion of mandatory role specific staff education</w:t>
      </w:r>
    </w:p>
    <w:p w14:paraId="6CB5B14A" w14:textId="77777777" w:rsidR="0037556E" w:rsidRPr="0037556E" w:rsidRDefault="0037556E" w:rsidP="0037556E">
      <w:pPr>
        <w:pStyle w:val="ListParagraph"/>
        <w:numPr>
          <w:ilvl w:val="0"/>
          <w:numId w:val="17"/>
        </w:numPr>
        <w:rPr>
          <w:lang w:eastAsia="en-GB"/>
        </w:rPr>
      </w:pPr>
      <w:r w:rsidRPr="0037556E">
        <w:rPr>
          <w:lang w:eastAsia="en-GB"/>
        </w:rPr>
        <w:t>Locally defined process to develop staff knowledge and areas of competence</w:t>
      </w:r>
    </w:p>
    <w:p w14:paraId="5EDDC1FA" w14:textId="77777777" w:rsidR="0037556E" w:rsidRPr="0037556E" w:rsidRDefault="0037556E" w:rsidP="0037556E">
      <w:pPr>
        <w:numPr>
          <w:ilvl w:val="0"/>
          <w:numId w:val="17"/>
        </w:numPr>
        <w:rPr>
          <w:rFonts w:eastAsia="Calibri" w:cs="Times New Roman"/>
          <w:color w:val="403E40" w:themeColor="text1"/>
          <w:lang w:eastAsia="en-GB"/>
        </w:rPr>
      </w:pPr>
      <w:r w:rsidRPr="0037556E">
        <w:rPr>
          <w:rFonts w:eastAsia="Calibri" w:cs="Times New Roman"/>
          <w:color w:val="403E40" w:themeColor="text1"/>
          <w:lang w:val="en-US" w:eastAsia="en-GB"/>
        </w:rPr>
        <w:t>Access to local expertise to support workforce development</w:t>
      </w:r>
    </w:p>
    <w:p w14:paraId="2E750ADC" w14:textId="2F73A7F4" w:rsidR="008A1507" w:rsidRPr="00384AE8" w:rsidRDefault="008A1507" w:rsidP="00384AE8">
      <w:pPr>
        <w:rPr>
          <w:sz w:val="40"/>
          <w:szCs w:val="40"/>
          <w:lang w:eastAsia="en-GB"/>
        </w:rPr>
      </w:pPr>
      <w:r w:rsidRPr="00384AE8">
        <w:rPr>
          <w:sz w:val="40"/>
          <w:szCs w:val="40"/>
          <w:lang w:eastAsia="en-GB"/>
        </w:rPr>
        <w:t xml:space="preserve">Secondary driver: </w:t>
      </w:r>
      <w:r w:rsidR="00E35686" w:rsidRPr="00E35686">
        <w:rPr>
          <w:sz w:val="40"/>
          <w:szCs w:val="40"/>
          <w:lang w:eastAsia="en-GB"/>
        </w:rPr>
        <w:t>Staff wellbeing and psychological safety</w:t>
      </w:r>
    </w:p>
    <w:p w14:paraId="396605A0" w14:textId="0B8A3699" w:rsidR="008A1507" w:rsidRPr="00384AE8" w:rsidRDefault="008A1507" w:rsidP="00384AE8">
      <w:pPr>
        <w:rPr>
          <w:sz w:val="28"/>
          <w:lang w:eastAsia="en-GB"/>
        </w:rPr>
      </w:pPr>
      <w:r w:rsidRPr="00384AE8">
        <w:rPr>
          <w:sz w:val="28"/>
          <w:lang w:eastAsia="en-GB"/>
        </w:rPr>
        <w:t>Change ideas:</w:t>
      </w:r>
    </w:p>
    <w:p w14:paraId="3487A198" w14:textId="77777777" w:rsidR="0037556E" w:rsidRPr="0037556E" w:rsidRDefault="0037556E" w:rsidP="0037556E">
      <w:pPr>
        <w:pStyle w:val="ListParagraph"/>
        <w:rPr>
          <w:lang w:val="en-GB" w:eastAsia="en-GB"/>
        </w:rPr>
      </w:pPr>
      <w:r w:rsidRPr="0037556E">
        <w:rPr>
          <w:lang w:eastAsia="en-GB"/>
        </w:rPr>
        <w:t>Mechanisms for staff to discuss safe delivery of care</w:t>
      </w:r>
    </w:p>
    <w:p w14:paraId="678E08D1" w14:textId="5AA14193" w:rsidR="0037556E" w:rsidRPr="0037556E" w:rsidRDefault="0037556E" w:rsidP="0037556E">
      <w:pPr>
        <w:pStyle w:val="ListParagraph"/>
        <w:numPr>
          <w:ilvl w:val="0"/>
          <w:numId w:val="17"/>
        </w:numPr>
        <w:rPr>
          <w:lang w:val="en-GB" w:eastAsia="en-GB"/>
        </w:rPr>
      </w:pPr>
      <w:r w:rsidRPr="0037556E">
        <w:rPr>
          <w:lang w:val="en-GB" w:eastAsia="en-GB"/>
        </w:rPr>
        <w:t>Celebrate success</w:t>
      </w:r>
      <w:r w:rsidR="0020796D">
        <w:rPr>
          <w:lang w:val="en-GB" w:eastAsia="en-GB"/>
        </w:rPr>
        <w:t xml:space="preserve"> in pressure ulcer improvement work</w:t>
      </w:r>
    </w:p>
    <w:p w14:paraId="1BA9F86B" w14:textId="27AD9FFE" w:rsidR="00724A43" w:rsidRDefault="0037556E" w:rsidP="00724A43">
      <w:pPr>
        <w:pStyle w:val="ListParagraph"/>
        <w:spacing w:after="240"/>
        <w:rPr>
          <w:lang w:val="en-GB" w:eastAsia="en-GB"/>
        </w:rPr>
      </w:pPr>
      <w:r w:rsidRPr="0037556E">
        <w:rPr>
          <w:lang w:val="en-GB" w:eastAsia="en-GB"/>
        </w:rPr>
        <w:t>Process to access senior support and discussion</w:t>
      </w:r>
    </w:p>
    <w:p w14:paraId="7F913F44" w14:textId="77777777" w:rsidR="00724A43" w:rsidRPr="00384AE8" w:rsidRDefault="00724A43" w:rsidP="00724A43">
      <w:pPr>
        <w:rPr>
          <w:sz w:val="40"/>
          <w:lang w:eastAsia="en-GB"/>
        </w:rPr>
      </w:pPr>
      <w:r>
        <w:rPr>
          <w:sz w:val="40"/>
          <w:lang w:eastAsia="en-GB"/>
        </w:rPr>
        <w:t>Secondary driver: Safe staffing</w:t>
      </w:r>
    </w:p>
    <w:p w14:paraId="02351F60" w14:textId="77777777" w:rsidR="00724A43" w:rsidRPr="00384AE8" w:rsidRDefault="00724A43" w:rsidP="00724A43">
      <w:pPr>
        <w:rPr>
          <w:sz w:val="28"/>
          <w:lang w:eastAsia="en-GB"/>
        </w:rPr>
      </w:pPr>
      <w:r w:rsidRPr="00384AE8">
        <w:rPr>
          <w:sz w:val="28"/>
          <w:lang w:eastAsia="en-GB"/>
        </w:rPr>
        <w:t xml:space="preserve">Change ideas: </w:t>
      </w:r>
    </w:p>
    <w:p w14:paraId="4B01492A" w14:textId="77777777" w:rsidR="00724A43" w:rsidRPr="0037556E" w:rsidRDefault="00724A43" w:rsidP="00724A43">
      <w:pPr>
        <w:pStyle w:val="ListParagraph"/>
        <w:rPr>
          <w:lang w:val="en-GB" w:eastAsia="en-GB"/>
        </w:rPr>
      </w:pPr>
      <w:r w:rsidRPr="0037556E">
        <w:rPr>
          <w:lang w:val="en-GB" w:eastAsia="en-GB"/>
        </w:rPr>
        <w:t>Mechanism for effective rostering</w:t>
      </w:r>
    </w:p>
    <w:p w14:paraId="0B60BF4F" w14:textId="77777777" w:rsidR="00724A43" w:rsidRPr="0037556E" w:rsidRDefault="00724A43" w:rsidP="00724A43">
      <w:pPr>
        <w:pStyle w:val="ListParagraph"/>
        <w:numPr>
          <w:ilvl w:val="0"/>
          <w:numId w:val="17"/>
        </w:numPr>
        <w:rPr>
          <w:lang w:val="en-GB" w:eastAsia="en-GB"/>
        </w:rPr>
      </w:pPr>
      <w:r w:rsidRPr="0037556E">
        <w:rPr>
          <w:lang w:val="en-GB" w:eastAsia="en-GB"/>
        </w:rPr>
        <w:t>Process for mitigation of staffing shortfalls</w:t>
      </w:r>
    </w:p>
    <w:p w14:paraId="4ADF9CDA" w14:textId="586AF84F" w:rsidR="00724A43" w:rsidRPr="00724A43" w:rsidRDefault="00724A43" w:rsidP="00724A43">
      <w:pPr>
        <w:pStyle w:val="ListParagraph"/>
        <w:spacing w:after="240"/>
        <w:rPr>
          <w:lang w:eastAsia="en-GB"/>
        </w:rPr>
      </w:pPr>
      <w:r w:rsidRPr="0037556E">
        <w:rPr>
          <w:lang w:eastAsia="en-GB"/>
        </w:rPr>
        <w:t>Process to escalate staffing shortfalls which impact on safe delivery of care</w:t>
      </w:r>
    </w:p>
    <w:p w14:paraId="650647F3" w14:textId="77777777" w:rsidR="00724A43" w:rsidRPr="00384AE8" w:rsidRDefault="00724A43" w:rsidP="00724A43">
      <w:pPr>
        <w:rPr>
          <w:sz w:val="40"/>
          <w:szCs w:val="40"/>
          <w:lang w:eastAsia="en-GB"/>
        </w:rPr>
      </w:pPr>
      <w:r w:rsidRPr="00384AE8">
        <w:rPr>
          <w:sz w:val="40"/>
          <w:szCs w:val="40"/>
          <w:lang w:eastAsia="en-GB"/>
        </w:rPr>
        <w:t xml:space="preserve">Secondary driver: </w:t>
      </w:r>
      <w:r w:rsidRPr="0037556E">
        <w:rPr>
          <w:sz w:val="40"/>
          <w:szCs w:val="40"/>
          <w:lang w:eastAsia="en-GB"/>
        </w:rPr>
        <w:t>System for learning</w:t>
      </w:r>
    </w:p>
    <w:p w14:paraId="3D0319E8" w14:textId="77777777" w:rsidR="00724A43" w:rsidRPr="00384AE8" w:rsidRDefault="00724A43" w:rsidP="00724A43">
      <w:pPr>
        <w:rPr>
          <w:sz w:val="28"/>
          <w:lang w:eastAsia="en-GB"/>
        </w:rPr>
      </w:pPr>
      <w:r w:rsidRPr="00384AE8">
        <w:rPr>
          <w:sz w:val="28"/>
          <w:lang w:eastAsia="en-GB"/>
        </w:rPr>
        <w:t>Change ideas:</w:t>
      </w:r>
    </w:p>
    <w:p w14:paraId="3B05B0F3" w14:textId="26F07AEE" w:rsidR="00724A43" w:rsidRPr="0037556E" w:rsidRDefault="0027696F" w:rsidP="00724A43">
      <w:pPr>
        <w:pStyle w:val="ListParagraph"/>
        <w:rPr>
          <w:lang w:val="en-GB" w:eastAsia="en-GB"/>
        </w:rPr>
      </w:pPr>
      <w:r>
        <w:rPr>
          <w:lang w:val="en-GB" w:eastAsia="en-GB"/>
        </w:rPr>
        <w:t>Process for people, families and carers to raise safety issues</w:t>
      </w:r>
      <w:r w:rsidR="00724A43" w:rsidRPr="0037556E">
        <w:rPr>
          <w:lang w:eastAsia="en-GB"/>
        </w:rPr>
        <w:t>  </w:t>
      </w:r>
    </w:p>
    <w:p w14:paraId="646221AF" w14:textId="77777777" w:rsidR="00724A43" w:rsidRPr="0037556E" w:rsidRDefault="00724A43" w:rsidP="00724A43">
      <w:pPr>
        <w:pStyle w:val="ListParagraph"/>
        <w:numPr>
          <w:ilvl w:val="0"/>
          <w:numId w:val="17"/>
        </w:numPr>
        <w:rPr>
          <w:lang w:val="en-GB" w:eastAsia="en-GB"/>
        </w:rPr>
      </w:pPr>
      <w:r w:rsidRPr="0037556E">
        <w:rPr>
          <w:lang w:val="en-GB" w:eastAsia="en-GB"/>
        </w:rPr>
        <w:t xml:space="preserve">Local and organisational level reporting </w:t>
      </w:r>
      <w:r w:rsidRPr="0037556E">
        <w:rPr>
          <w:lang w:eastAsia="en-GB"/>
        </w:rPr>
        <w:t>for learning</w:t>
      </w:r>
    </w:p>
    <w:p w14:paraId="23B31463" w14:textId="77777777" w:rsidR="00724A43" w:rsidRPr="0037556E" w:rsidRDefault="00724A43" w:rsidP="00724A43">
      <w:pPr>
        <w:pStyle w:val="ListParagraph"/>
        <w:rPr>
          <w:lang w:val="en-GB" w:eastAsia="en-GB"/>
        </w:rPr>
      </w:pPr>
      <w:r w:rsidRPr="0037556E">
        <w:rPr>
          <w:lang w:val="en-GB" w:eastAsia="en-GB"/>
        </w:rPr>
        <w:t>Standardised PU investigation tool &amp; process to share learning</w:t>
      </w:r>
    </w:p>
    <w:p w14:paraId="2821DD54" w14:textId="77777777" w:rsidR="00724A43" w:rsidRPr="0037556E" w:rsidRDefault="00724A43" w:rsidP="00724A43">
      <w:pPr>
        <w:numPr>
          <w:ilvl w:val="0"/>
          <w:numId w:val="19"/>
        </w:numPr>
        <w:rPr>
          <w:rFonts w:eastAsia="Calibri" w:cs="Times New Roman"/>
          <w:color w:val="403E40" w:themeColor="text1"/>
          <w:lang w:eastAsia="en-GB"/>
        </w:rPr>
      </w:pPr>
      <w:r w:rsidRPr="0037556E">
        <w:rPr>
          <w:rFonts w:eastAsia="Calibri" w:cs="Times New Roman"/>
          <w:color w:val="403E40" w:themeColor="text1"/>
          <w:lang w:eastAsia="en-GB"/>
        </w:rPr>
        <w:t>Accessing shared learning through formal and informal networks</w:t>
      </w:r>
    </w:p>
    <w:p w14:paraId="44161616" w14:textId="434CB75B" w:rsidR="0023549B" w:rsidRDefault="0023549B" w:rsidP="0023549B">
      <w:pPr>
        <w:spacing w:line="240" w:lineRule="auto"/>
        <w:rPr>
          <w:rFonts w:eastAsia="Times New Roman" w:cstheme="minorHAnsi"/>
          <w:color w:val="auto"/>
          <w:szCs w:val="26"/>
          <w:lang w:eastAsia="en-GB"/>
        </w:rPr>
      </w:pPr>
    </w:p>
    <w:p w14:paraId="4480EC52" w14:textId="77777777" w:rsidR="00114209" w:rsidRDefault="00114209">
      <w:pPr>
        <w:rPr>
          <w:rFonts w:eastAsia="Times New Roman" w:cstheme="minorHAnsi"/>
          <w:color w:val="auto"/>
          <w:sz w:val="48"/>
          <w:szCs w:val="24"/>
          <w:lang w:eastAsia="en-GB"/>
        </w:rPr>
      </w:pPr>
      <w:r>
        <w:rPr>
          <w:rFonts w:eastAsia="Times New Roman" w:cstheme="minorHAnsi"/>
          <w:color w:val="auto"/>
          <w:sz w:val="48"/>
          <w:szCs w:val="24"/>
          <w:lang w:eastAsia="en-GB"/>
        </w:rPr>
        <w:br w:type="page"/>
      </w:r>
    </w:p>
    <w:p w14:paraId="1DE69560" w14:textId="77777777" w:rsidR="00724A43" w:rsidRPr="00384AE8" w:rsidRDefault="00724A43" w:rsidP="00724A43">
      <w:pPr>
        <w:rPr>
          <w:color w:val="008D80" w:themeColor="accent5"/>
          <w:sz w:val="60"/>
          <w:szCs w:val="60"/>
          <w:lang w:eastAsia="en-GB"/>
        </w:rPr>
      </w:pPr>
      <w:r w:rsidRPr="00384AE8">
        <w:rPr>
          <w:sz w:val="60"/>
          <w:szCs w:val="60"/>
          <w:lang w:eastAsia="en-GB"/>
        </w:rPr>
        <w:lastRenderedPageBreak/>
        <w:t xml:space="preserve">Primary Driver: </w:t>
      </w:r>
      <w:r w:rsidRPr="00E35686">
        <w:rPr>
          <w:sz w:val="60"/>
          <w:szCs w:val="60"/>
          <w:lang w:eastAsia="en-GB"/>
        </w:rPr>
        <w:t>Leadership to support a culture of safety at all levels</w:t>
      </w:r>
    </w:p>
    <w:p w14:paraId="31FD53C0" w14:textId="77777777" w:rsidR="00724A43" w:rsidRDefault="00724A43" w:rsidP="00724A43">
      <w:pPr>
        <w:pStyle w:val="Heading2"/>
        <w:rPr>
          <w:lang w:eastAsia="en-GB"/>
        </w:rPr>
      </w:pPr>
      <w:bookmarkStart w:id="23" w:name="_Toc139530278"/>
      <w:r>
        <w:rPr>
          <w:lang w:eastAsia="en-GB"/>
        </w:rPr>
        <w:t>Secondary d</w:t>
      </w:r>
      <w:r w:rsidRPr="0023549B">
        <w:rPr>
          <w:lang w:eastAsia="en-GB"/>
        </w:rPr>
        <w:t xml:space="preserve">river: </w:t>
      </w:r>
      <w:r w:rsidRPr="00E35686">
        <w:rPr>
          <w:lang w:val="en-GB" w:eastAsia="en-GB"/>
        </w:rPr>
        <w:t>Workforce with skills in prevention and management of pressure ulcers</w:t>
      </w:r>
      <w:bookmarkEnd w:id="23"/>
    </w:p>
    <w:p w14:paraId="5E82B85A" w14:textId="77777777" w:rsidR="00724A43" w:rsidRPr="0023549B" w:rsidRDefault="00724A43" w:rsidP="00724A43">
      <w:pPr>
        <w:pStyle w:val="Heading3"/>
        <w:rPr>
          <w:rFonts w:eastAsia="Times New Roman"/>
          <w:lang w:eastAsia="en-GB"/>
        </w:rPr>
      </w:pPr>
      <w:r w:rsidRPr="0023549B">
        <w:rPr>
          <w:rFonts w:eastAsia="Times New Roman"/>
          <w:lang w:eastAsia="en-GB"/>
        </w:rPr>
        <w:t>Change ideas:</w:t>
      </w:r>
    </w:p>
    <w:p w14:paraId="57E73919" w14:textId="77777777" w:rsidR="00724A43" w:rsidRPr="00E35686" w:rsidRDefault="00724A43" w:rsidP="00724A43">
      <w:pPr>
        <w:pStyle w:val="ListParagraph"/>
        <w:rPr>
          <w:lang w:eastAsia="en-GB"/>
        </w:rPr>
      </w:pPr>
      <w:r w:rsidRPr="00E35686">
        <w:rPr>
          <w:lang w:eastAsia="en-GB"/>
        </w:rPr>
        <w:t>Completion of mandatory role specific staff education</w:t>
      </w:r>
    </w:p>
    <w:p w14:paraId="5C865D34" w14:textId="77777777" w:rsidR="00724A43" w:rsidRDefault="00724A43" w:rsidP="00724A43">
      <w:pPr>
        <w:pStyle w:val="ListParagraph"/>
        <w:numPr>
          <w:ilvl w:val="0"/>
          <w:numId w:val="17"/>
        </w:numPr>
        <w:rPr>
          <w:lang w:eastAsia="en-GB"/>
        </w:rPr>
      </w:pPr>
      <w:r w:rsidRPr="00E35686">
        <w:rPr>
          <w:lang w:eastAsia="en-GB"/>
        </w:rPr>
        <w:t>Locally defined process to develop staff knowledge and areas of competence</w:t>
      </w:r>
    </w:p>
    <w:p w14:paraId="29B28E07" w14:textId="77777777" w:rsidR="00724A43" w:rsidRPr="00E35686" w:rsidRDefault="00724A43" w:rsidP="00724A43">
      <w:pPr>
        <w:pStyle w:val="ListParagraph"/>
        <w:numPr>
          <w:ilvl w:val="0"/>
          <w:numId w:val="17"/>
        </w:numPr>
        <w:spacing w:after="240"/>
        <w:rPr>
          <w:lang w:eastAsia="en-GB"/>
        </w:rPr>
      </w:pPr>
      <w:r w:rsidRPr="00E35686">
        <w:rPr>
          <w:lang w:val="en-GB" w:eastAsia="en-GB"/>
        </w:rPr>
        <w:t>Access to local expertise to support workforce development</w:t>
      </w:r>
    </w:p>
    <w:p w14:paraId="41FF58DE" w14:textId="77777777" w:rsidR="00724A43" w:rsidRPr="008F6664" w:rsidRDefault="00724A43" w:rsidP="00724A43">
      <w:pPr>
        <w:pStyle w:val="Heading3"/>
        <w:rPr>
          <w:rFonts w:eastAsia="Times New Roman"/>
          <w:lang w:eastAsia="en-GB"/>
        </w:rPr>
      </w:pPr>
      <w:r w:rsidRPr="008F6664">
        <w:rPr>
          <w:rFonts w:eastAsia="Times New Roman"/>
          <w:lang w:eastAsia="en-GB"/>
        </w:rPr>
        <w:t>Evidence and Guidelines:</w:t>
      </w:r>
    </w:p>
    <w:p w14:paraId="7C010A92" w14:textId="789209CD" w:rsidR="00724A43" w:rsidRPr="00E35686" w:rsidRDefault="00BA55A6" w:rsidP="00724A43">
      <w:pPr>
        <w:rPr>
          <w:lang w:eastAsia="en-GB"/>
        </w:rPr>
      </w:pPr>
      <w:hyperlink r:id="rId96" w:history="1">
        <w:r w:rsidR="00724A43" w:rsidRPr="00B54316">
          <w:rPr>
            <w:rStyle w:val="Hyperlink"/>
            <w:lang w:eastAsia="en-GB"/>
          </w:rPr>
          <w:t>Kim</w:t>
        </w:r>
        <w:r w:rsidR="00724A43">
          <w:rPr>
            <w:rStyle w:val="Hyperlink"/>
            <w:lang w:eastAsia="en-GB"/>
          </w:rPr>
          <w:t xml:space="preserve"> G</w:t>
        </w:r>
        <w:r w:rsidR="00724A43" w:rsidRPr="00B54316">
          <w:rPr>
            <w:rStyle w:val="Hyperlink"/>
            <w:lang w:eastAsia="en-GB"/>
          </w:rPr>
          <w:t>, Park M, K Kim. The effect of pressure injury training for nurses: A systematic review and meta-analysis. Adv</w:t>
        </w:r>
        <w:r w:rsidR="00724A43">
          <w:rPr>
            <w:rStyle w:val="Hyperlink"/>
            <w:lang w:eastAsia="en-GB"/>
          </w:rPr>
          <w:t>ances in</w:t>
        </w:r>
        <w:r w:rsidR="00724A43" w:rsidRPr="00B54316">
          <w:rPr>
            <w:rStyle w:val="Hyperlink"/>
            <w:lang w:eastAsia="en-GB"/>
          </w:rPr>
          <w:t xml:space="preserve"> skin </w:t>
        </w:r>
        <w:r w:rsidR="00724A43">
          <w:rPr>
            <w:rStyle w:val="Hyperlink"/>
            <w:lang w:eastAsia="en-GB"/>
          </w:rPr>
          <w:t xml:space="preserve">and </w:t>
        </w:r>
        <w:r w:rsidR="00724A43" w:rsidRPr="00B54316">
          <w:rPr>
            <w:rStyle w:val="Hyperlink"/>
            <w:lang w:eastAsia="en-GB"/>
          </w:rPr>
          <w:t>wound care. 2020</w:t>
        </w:r>
        <w:proofErr w:type="gramStart"/>
        <w:r w:rsidR="00724A43" w:rsidRPr="00B54316">
          <w:rPr>
            <w:rStyle w:val="Hyperlink"/>
            <w:lang w:eastAsia="en-GB"/>
          </w:rPr>
          <w:t>;33</w:t>
        </w:r>
        <w:proofErr w:type="gramEnd"/>
        <w:r w:rsidR="00724A43" w:rsidRPr="00B54316">
          <w:rPr>
            <w:rStyle w:val="Hyperlink"/>
            <w:lang w:eastAsia="en-GB"/>
          </w:rPr>
          <w:t>(3):1-11</w:t>
        </w:r>
      </w:hyperlink>
      <w:r w:rsidR="00916100">
        <w:rPr>
          <w:rStyle w:val="Hyperlink"/>
          <w:lang w:eastAsia="en-GB"/>
        </w:rPr>
        <w:t>.</w:t>
      </w:r>
    </w:p>
    <w:p w14:paraId="4EFF7FA5" w14:textId="2E2D5065" w:rsidR="00724A43" w:rsidRDefault="00BA55A6" w:rsidP="00724A43">
      <w:pPr>
        <w:rPr>
          <w:lang w:eastAsia="en-GB"/>
        </w:rPr>
      </w:pPr>
      <w:hyperlink r:id="rId97" w:history="1">
        <w:r w:rsidR="00724A43" w:rsidRPr="00E35686">
          <w:rPr>
            <w:rStyle w:val="Hyperlink"/>
            <w:lang w:eastAsia="en-GB"/>
          </w:rPr>
          <w:t xml:space="preserve">Healthcare Improvement </w:t>
        </w:r>
        <w:r w:rsidR="00724A43">
          <w:rPr>
            <w:rStyle w:val="Hyperlink"/>
            <w:lang w:eastAsia="en-GB"/>
          </w:rPr>
          <w:t xml:space="preserve">Scotland. </w:t>
        </w:r>
        <w:r w:rsidR="00724A43" w:rsidRPr="00E35686">
          <w:rPr>
            <w:rStyle w:val="Hyperlink"/>
            <w:lang w:eastAsia="en-GB"/>
          </w:rPr>
          <w:t>Standards for prevention and management of pressure ulcers [online]. 2020</w:t>
        </w:r>
      </w:hyperlink>
      <w:r w:rsidR="00A10807">
        <w:rPr>
          <w:rStyle w:val="Hyperlink"/>
          <w:lang w:eastAsia="en-GB"/>
        </w:rPr>
        <w:t>.</w:t>
      </w:r>
      <w:r w:rsidR="00724A43">
        <w:rPr>
          <w:lang w:eastAsia="en-GB"/>
        </w:rPr>
        <w:t xml:space="preserve"> </w:t>
      </w:r>
    </w:p>
    <w:p w14:paraId="3AD0B97A" w14:textId="77777777" w:rsidR="00724A43" w:rsidRPr="008F6664" w:rsidRDefault="00724A43" w:rsidP="00724A43">
      <w:pPr>
        <w:pStyle w:val="Heading3"/>
        <w:rPr>
          <w:rFonts w:eastAsia="Times New Roman"/>
          <w:lang w:eastAsia="en-GB"/>
        </w:rPr>
      </w:pPr>
      <w:r w:rsidRPr="008F6664">
        <w:rPr>
          <w:rFonts w:eastAsia="Times New Roman"/>
          <w:lang w:eastAsia="en-GB"/>
        </w:rPr>
        <w:t>Tools and Resources:</w:t>
      </w:r>
    </w:p>
    <w:p w14:paraId="08A054E2" w14:textId="1B720078" w:rsidR="00724A43" w:rsidRDefault="00BA55A6" w:rsidP="00724A43">
      <w:pPr>
        <w:rPr>
          <w:rStyle w:val="Hyperlink"/>
        </w:rPr>
      </w:pPr>
      <w:hyperlink r:id="rId98" w:history="1">
        <w:r w:rsidR="00724A43" w:rsidRPr="00E35686">
          <w:rPr>
            <w:rStyle w:val="Hyperlink"/>
          </w:rPr>
          <w:t>NHS Education for Scotland (NES). Prevention and management of pressure ulcers. [</w:t>
        </w:r>
        <w:proofErr w:type="gramStart"/>
        <w:r w:rsidR="00724A43" w:rsidRPr="00E35686">
          <w:rPr>
            <w:rStyle w:val="Hyperlink"/>
          </w:rPr>
          <w:t>online</w:t>
        </w:r>
        <w:proofErr w:type="gramEnd"/>
        <w:r w:rsidR="00724A43" w:rsidRPr="00E35686">
          <w:rPr>
            <w:rStyle w:val="Hyperlink"/>
          </w:rPr>
          <w:t>]</w:t>
        </w:r>
        <w:r w:rsidR="00724A43">
          <w:rPr>
            <w:rStyle w:val="Hyperlink"/>
          </w:rPr>
          <w:t xml:space="preserve"> </w:t>
        </w:r>
        <w:r w:rsidR="00724A43" w:rsidRPr="00E35686">
          <w:rPr>
            <w:rStyle w:val="Hyperlink"/>
          </w:rPr>
          <w:t>2022</w:t>
        </w:r>
        <w:r w:rsidR="00A10807">
          <w:rPr>
            <w:rStyle w:val="Hyperlink"/>
          </w:rPr>
          <w:t>.</w:t>
        </w:r>
        <w:r w:rsidR="00724A43" w:rsidRPr="00E35686">
          <w:rPr>
            <w:rStyle w:val="Hyperlink"/>
          </w:rPr>
          <w:t xml:space="preserve"> </w:t>
        </w:r>
      </w:hyperlink>
    </w:p>
    <w:p w14:paraId="3767DEAF" w14:textId="77777777" w:rsidR="00724A43" w:rsidRDefault="00724A43">
      <w:pPr>
        <w:rPr>
          <w:rStyle w:val="Hyperlink"/>
        </w:rPr>
      </w:pPr>
      <w:r>
        <w:rPr>
          <w:rStyle w:val="Hyperlink"/>
        </w:rPr>
        <w:br w:type="page"/>
      </w:r>
    </w:p>
    <w:p w14:paraId="4CD474A2" w14:textId="09E52923" w:rsidR="00724A43" w:rsidRPr="00384AE8" w:rsidRDefault="00724A43" w:rsidP="00724A43">
      <w:pPr>
        <w:rPr>
          <w:sz w:val="60"/>
          <w:szCs w:val="60"/>
          <w:lang w:eastAsia="en-GB"/>
        </w:rPr>
      </w:pPr>
      <w:r w:rsidRPr="00384AE8">
        <w:rPr>
          <w:sz w:val="60"/>
          <w:szCs w:val="60"/>
          <w:lang w:eastAsia="en-GB"/>
        </w:rPr>
        <w:lastRenderedPageBreak/>
        <w:t xml:space="preserve">Primary Driver: </w:t>
      </w:r>
      <w:r w:rsidRPr="00C060C8">
        <w:rPr>
          <w:sz w:val="60"/>
          <w:szCs w:val="60"/>
          <w:lang w:eastAsia="en-GB"/>
        </w:rPr>
        <w:t>Leadership to support a culture of safety at all levels</w:t>
      </w:r>
    </w:p>
    <w:p w14:paraId="0D8B5853" w14:textId="77777777" w:rsidR="00724A43" w:rsidRPr="0023549B" w:rsidRDefault="00724A43" w:rsidP="00724A43">
      <w:pPr>
        <w:pStyle w:val="Heading2"/>
        <w:rPr>
          <w:lang w:eastAsia="en-GB"/>
        </w:rPr>
      </w:pPr>
      <w:bookmarkStart w:id="24" w:name="_Toc139530279"/>
      <w:r w:rsidRPr="0023549B">
        <w:rPr>
          <w:lang w:eastAsia="en-GB"/>
        </w:rPr>
        <w:t xml:space="preserve">Secondary driver: </w:t>
      </w:r>
      <w:r w:rsidRPr="00C060C8">
        <w:rPr>
          <w:lang w:val="en-GB" w:eastAsia="en-GB"/>
        </w:rPr>
        <w:t>Staff wellbeing and psychological safety</w:t>
      </w:r>
      <w:bookmarkEnd w:id="24"/>
    </w:p>
    <w:p w14:paraId="35C82A17" w14:textId="77777777" w:rsidR="00724A43" w:rsidRPr="0023549B" w:rsidRDefault="00724A43" w:rsidP="00724A43">
      <w:pPr>
        <w:pStyle w:val="Heading3"/>
        <w:rPr>
          <w:rFonts w:eastAsia="Times New Roman"/>
          <w:lang w:eastAsia="en-GB"/>
        </w:rPr>
      </w:pPr>
      <w:r w:rsidRPr="0023549B">
        <w:rPr>
          <w:rFonts w:eastAsia="Times New Roman"/>
          <w:lang w:eastAsia="en-GB"/>
        </w:rPr>
        <w:t>Change ideas:</w:t>
      </w:r>
    </w:p>
    <w:p w14:paraId="5B038833" w14:textId="77777777" w:rsidR="00724A43" w:rsidRPr="00C060C8" w:rsidRDefault="00724A43" w:rsidP="00724A43">
      <w:pPr>
        <w:pStyle w:val="ListParagraph"/>
        <w:rPr>
          <w:lang w:val="en-GB" w:eastAsia="en-GB"/>
        </w:rPr>
      </w:pPr>
      <w:r w:rsidRPr="00C060C8">
        <w:rPr>
          <w:lang w:eastAsia="en-GB"/>
        </w:rPr>
        <w:t>Mechanisms for staff to discuss safe delivery of care</w:t>
      </w:r>
    </w:p>
    <w:p w14:paraId="318CF02F" w14:textId="13176C19" w:rsidR="00724A43" w:rsidRPr="00C060C8" w:rsidRDefault="00724A43" w:rsidP="00724A43">
      <w:pPr>
        <w:pStyle w:val="ListParagraph"/>
        <w:numPr>
          <w:ilvl w:val="0"/>
          <w:numId w:val="17"/>
        </w:numPr>
        <w:rPr>
          <w:lang w:val="en-GB" w:eastAsia="en-GB"/>
        </w:rPr>
      </w:pPr>
      <w:r w:rsidRPr="00C060C8">
        <w:rPr>
          <w:lang w:val="en-GB" w:eastAsia="en-GB"/>
        </w:rPr>
        <w:t>Celebrate success</w:t>
      </w:r>
      <w:r w:rsidR="0020796D">
        <w:rPr>
          <w:lang w:val="en-GB" w:eastAsia="en-GB"/>
        </w:rPr>
        <w:t xml:space="preserve"> in pressure ulcer improvement work</w:t>
      </w:r>
    </w:p>
    <w:p w14:paraId="06E704E2" w14:textId="77777777" w:rsidR="00724A43" w:rsidRPr="00C060C8" w:rsidRDefault="00724A43" w:rsidP="00724A43">
      <w:pPr>
        <w:pStyle w:val="ListParagraph"/>
        <w:spacing w:after="240"/>
        <w:rPr>
          <w:lang w:val="en-GB" w:eastAsia="en-GB"/>
        </w:rPr>
      </w:pPr>
      <w:r w:rsidRPr="00C060C8">
        <w:rPr>
          <w:lang w:val="en-GB" w:eastAsia="en-GB"/>
        </w:rPr>
        <w:t>Process to access senior support and discussion</w:t>
      </w:r>
    </w:p>
    <w:p w14:paraId="67B3025A" w14:textId="77777777" w:rsidR="00724A43" w:rsidRPr="003614CD" w:rsidRDefault="00724A43" w:rsidP="00724A43">
      <w:pPr>
        <w:pStyle w:val="Heading3"/>
        <w:rPr>
          <w:rFonts w:eastAsia="Times New Roman"/>
          <w:lang w:eastAsia="en-GB"/>
        </w:rPr>
      </w:pPr>
      <w:r w:rsidRPr="003614CD">
        <w:rPr>
          <w:rFonts w:eastAsia="Times New Roman"/>
          <w:lang w:eastAsia="en-GB"/>
        </w:rPr>
        <w:t>Evidence and Guidelines:</w:t>
      </w:r>
    </w:p>
    <w:p w14:paraId="596E35FF" w14:textId="7F88C3E5" w:rsidR="00724A43" w:rsidRPr="00C060C8" w:rsidRDefault="00BA55A6" w:rsidP="00724A43">
      <w:hyperlink r:id="rId99" w:history="1">
        <w:r w:rsidR="00724A43" w:rsidRPr="00C060C8">
          <w:rPr>
            <w:rStyle w:val="Hyperlink"/>
          </w:rPr>
          <w:t>Institute for Healthcare Improvement. IHI Framework for Improving Joy in Work [online]. 2017</w:t>
        </w:r>
      </w:hyperlink>
      <w:r w:rsidR="00A10807">
        <w:rPr>
          <w:rStyle w:val="Hyperlink"/>
        </w:rPr>
        <w:t>.</w:t>
      </w:r>
      <w:r w:rsidR="00724A43" w:rsidRPr="00C060C8">
        <w:t xml:space="preserve"> </w:t>
      </w:r>
    </w:p>
    <w:p w14:paraId="741A68C7" w14:textId="3CD03342" w:rsidR="00724A43" w:rsidRDefault="00BA55A6" w:rsidP="00724A43">
      <w:pPr>
        <w:rPr>
          <w:bCs/>
        </w:rPr>
      </w:pPr>
      <w:hyperlink r:id="rId100" w:history="1">
        <w:r w:rsidR="00724A43" w:rsidRPr="00C060C8">
          <w:rPr>
            <w:rStyle w:val="Hyperlink"/>
          </w:rPr>
          <w:t>Maben J, Ball J, Edmondson A.C. Workplace Conditions. Cambridge University Press [online]. 2023</w:t>
        </w:r>
      </w:hyperlink>
      <w:r w:rsidR="00A10807">
        <w:rPr>
          <w:rStyle w:val="Hyperlink"/>
        </w:rPr>
        <w:t>.</w:t>
      </w:r>
    </w:p>
    <w:p w14:paraId="34327EC6" w14:textId="77777777" w:rsidR="00724A43" w:rsidRPr="003614CD" w:rsidRDefault="00724A43" w:rsidP="00724A43">
      <w:pPr>
        <w:pStyle w:val="Heading3"/>
        <w:rPr>
          <w:rFonts w:eastAsia="Times New Roman"/>
          <w:lang w:eastAsia="en-GB"/>
        </w:rPr>
      </w:pPr>
      <w:r w:rsidRPr="003614CD">
        <w:rPr>
          <w:rFonts w:eastAsia="Times New Roman"/>
          <w:lang w:eastAsia="en-GB"/>
        </w:rPr>
        <w:t>Tools and Resources:</w:t>
      </w:r>
    </w:p>
    <w:p w14:paraId="10363BBD" w14:textId="1A4B499D" w:rsidR="00724A43" w:rsidRPr="00C060C8" w:rsidRDefault="00BA55A6" w:rsidP="00724A43">
      <w:hyperlink r:id="rId101" w:history="1">
        <w:r w:rsidR="00724A43" w:rsidRPr="00C060C8">
          <w:rPr>
            <w:rStyle w:val="Hyperlink"/>
          </w:rPr>
          <w:t>National Wellbeing Hub [online]</w:t>
        </w:r>
      </w:hyperlink>
      <w:r w:rsidR="00A10807">
        <w:rPr>
          <w:rStyle w:val="Hyperlink"/>
        </w:rPr>
        <w:t>.</w:t>
      </w:r>
    </w:p>
    <w:p w14:paraId="0B9E71EB" w14:textId="5553CF52" w:rsidR="00724A43" w:rsidRPr="00C060C8" w:rsidRDefault="00BA55A6" w:rsidP="00724A43">
      <w:hyperlink r:id="rId102" w:history="1">
        <w:r w:rsidR="00724A43" w:rsidRPr="00C060C8">
          <w:rPr>
            <w:rStyle w:val="Hyperlink"/>
          </w:rPr>
          <w:t>Scottish Social Services Council. Coaching for Wellbeing [online]</w:t>
        </w:r>
      </w:hyperlink>
      <w:r w:rsidR="00A10807">
        <w:rPr>
          <w:rStyle w:val="Hyperlink"/>
        </w:rPr>
        <w:t>.</w:t>
      </w:r>
      <w:r w:rsidR="00724A43" w:rsidRPr="00C060C8">
        <w:t xml:space="preserve"> </w:t>
      </w:r>
    </w:p>
    <w:p w14:paraId="3B721AB4" w14:textId="0B455AFA" w:rsidR="00114209" w:rsidRPr="00724A43" w:rsidRDefault="00BA55A6">
      <w:pPr>
        <w:rPr>
          <w:color w:val="009FE2" w:themeColor="hyperlink"/>
          <w:u w:val="single"/>
        </w:rPr>
      </w:pPr>
      <w:hyperlink r:id="rId103" w:history="1">
        <w:r w:rsidR="00724A43" w:rsidRPr="00C060C8">
          <w:rPr>
            <w:rStyle w:val="Hyperlink"/>
          </w:rPr>
          <w:t xml:space="preserve">The Kings Fund. The importance of psychological safety: Amy </w:t>
        </w:r>
        <w:proofErr w:type="spellStart"/>
        <w:r w:rsidR="00724A43" w:rsidRPr="00C060C8">
          <w:rPr>
            <w:rStyle w:val="Hyperlink"/>
          </w:rPr>
          <w:t>Edmund</w:t>
        </w:r>
        <w:r w:rsidR="00724A43">
          <w:rPr>
            <w:rStyle w:val="Hyperlink"/>
          </w:rPr>
          <w:t>son</w:t>
        </w:r>
        <w:proofErr w:type="spellEnd"/>
        <w:r w:rsidR="00724A43" w:rsidRPr="00C060C8">
          <w:rPr>
            <w:rStyle w:val="Hyperlink"/>
          </w:rPr>
          <w:t xml:space="preserve"> [online video]</w:t>
        </w:r>
      </w:hyperlink>
      <w:r w:rsidR="00A10807">
        <w:rPr>
          <w:rStyle w:val="Hyperlink"/>
        </w:rPr>
        <w:t>.</w:t>
      </w:r>
      <w:r w:rsidR="00114209">
        <w:rPr>
          <w:rFonts w:eastAsia="Times New Roman" w:cstheme="minorHAnsi"/>
          <w:color w:val="auto"/>
          <w:sz w:val="48"/>
          <w:szCs w:val="24"/>
          <w:lang w:eastAsia="en-GB"/>
        </w:rPr>
        <w:br w:type="page"/>
      </w:r>
    </w:p>
    <w:p w14:paraId="57AA9905" w14:textId="77777777" w:rsidR="00724A43" w:rsidRPr="00384AE8" w:rsidRDefault="00724A43" w:rsidP="00724A43">
      <w:pPr>
        <w:rPr>
          <w:sz w:val="60"/>
          <w:szCs w:val="60"/>
          <w:lang w:eastAsia="en-GB"/>
        </w:rPr>
      </w:pPr>
      <w:r w:rsidRPr="00384AE8">
        <w:rPr>
          <w:sz w:val="60"/>
          <w:szCs w:val="60"/>
          <w:lang w:eastAsia="en-GB"/>
        </w:rPr>
        <w:lastRenderedPageBreak/>
        <w:t xml:space="preserve">Primary Driver: </w:t>
      </w:r>
      <w:r w:rsidRPr="00425533">
        <w:rPr>
          <w:sz w:val="60"/>
          <w:szCs w:val="60"/>
          <w:lang w:eastAsia="en-GB"/>
        </w:rPr>
        <w:t>Leadership to support a culture of safety at all levels</w:t>
      </w:r>
    </w:p>
    <w:p w14:paraId="46BD4C54" w14:textId="77777777" w:rsidR="00724A43" w:rsidRDefault="00724A43" w:rsidP="00724A43">
      <w:pPr>
        <w:pStyle w:val="Heading2"/>
        <w:rPr>
          <w:sz w:val="26"/>
          <w:lang w:eastAsia="en-GB"/>
        </w:rPr>
      </w:pPr>
      <w:bookmarkStart w:id="25" w:name="_Toc139530280"/>
      <w:r w:rsidRPr="0023549B">
        <w:rPr>
          <w:lang w:eastAsia="en-GB"/>
        </w:rPr>
        <w:t>Secondary driver: Safe staffing</w:t>
      </w:r>
      <w:bookmarkEnd w:id="25"/>
    </w:p>
    <w:p w14:paraId="67260FE0" w14:textId="77777777" w:rsidR="00724A43" w:rsidRPr="0023549B" w:rsidRDefault="00724A43" w:rsidP="00724A43">
      <w:pPr>
        <w:pStyle w:val="Heading3"/>
        <w:rPr>
          <w:rFonts w:eastAsia="Times New Roman"/>
          <w:lang w:eastAsia="en-GB"/>
        </w:rPr>
      </w:pPr>
      <w:r w:rsidRPr="0023549B">
        <w:rPr>
          <w:rFonts w:eastAsia="Times New Roman"/>
          <w:lang w:eastAsia="en-GB"/>
        </w:rPr>
        <w:t xml:space="preserve">Change ideas: </w:t>
      </w:r>
    </w:p>
    <w:p w14:paraId="3A3BEAA7" w14:textId="77777777" w:rsidR="00724A43" w:rsidRDefault="00724A43" w:rsidP="00724A43">
      <w:pPr>
        <w:pStyle w:val="ListParagraph"/>
        <w:numPr>
          <w:ilvl w:val="0"/>
          <w:numId w:val="17"/>
        </w:numPr>
        <w:rPr>
          <w:lang w:eastAsia="en-GB"/>
        </w:rPr>
      </w:pPr>
      <w:r>
        <w:rPr>
          <w:lang w:eastAsia="en-GB"/>
        </w:rPr>
        <w:t>Mechanism for e</w:t>
      </w:r>
      <w:r w:rsidRPr="0023549B">
        <w:rPr>
          <w:lang w:eastAsia="en-GB"/>
        </w:rPr>
        <w:t>ffective rostering</w:t>
      </w:r>
    </w:p>
    <w:p w14:paraId="27A5E030" w14:textId="77777777" w:rsidR="00724A43" w:rsidRDefault="00724A43" w:rsidP="00724A43">
      <w:pPr>
        <w:pStyle w:val="ListParagraph"/>
        <w:numPr>
          <w:ilvl w:val="0"/>
          <w:numId w:val="17"/>
        </w:numPr>
        <w:rPr>
          <w:lang w:eastAsia="en-GB"/>
        </w:rPr>
      </w:pPr>
      <w:r>
        <w:rPr>
          <w:lang w:eastAsia="en-GB"/>
        </w:rPr>
        <w:t>Process for mitigation of staffing shortfalls</w:t>
      </w:r>
    </w:p>
    <w:p w14:paraId="21964AE9" w14:textId="77777777" w:rsidR="00724A43" w:rsidRPr="0023549B" w:rsidRDefault="00724A43" w:rsidP="00724A43">
      <w:pPr>
        <w:pStyle w:val="ListParagraph"/>
        <w:numPr>
          <w:ilvl w:val="0"/>
          <w:numId w:val="17"/>
        </w:numPr>
        <w:spacing w:after="240"/>
        <w:rPr>
          <w:lang w:eastAsia="en-GB"/>
        </w:rPr>
      </w:pPr>
      <w:r w:rsidRPr="00082794">
        <w:rPr>
          <w:lang w:val="en-GB" w:eastAsia="en-GB"/>
        </w:rPr>
        <w:t>Process to escalate staffing shortfalls which impact on safe delivery of care</w:t>
      </w:r>
    </w:p>
    <w:p w14:paraId="1DC48C56" w14:textId="77777777" w:rsidR="00724A43" w:rsidRDefault="00724A43" w:rsidP="00724A43">
      <w:pPr>
        <w:pStyle w:val="Heading3"/>
        <w:rPr>
          <w:rFonts w:eastAsia="Times New Roman"/>
          <w:lang w:eastAsia="en-GB"/>
        </w:rPr>
      </w:pPr>
      <w:r w:rsidRPr="008F6664">
        <w:rPr>
          <w:rFonts w:eastAsia="Times New Roman"/>
          <w:lang w:eastAsia="en-GB"/>
        </w:rPr>
        <w:t>Evidence and Guidelines:</w:t>
      </w:r>
    </w:p>
    <w:p w14:paraId="184881DB" w14:textId="7EBFE8A8" w:rsidR="00724A43" w:rsidRPr="00425533" w:rsidRDefault="00BA55A6" w:rsidP="00724A43">
      <w:hyperlink r:id="rId104" w:history="1">
        <w:r w:rsidR="00724A43" w:rsidRPr="00425533">
          <w:rPr>
            <w:rStyle w:val="Hyperlink"/>
          </w:rPr>
          <w:t>Scottish Government. Health and Care (Staffing) (Scotland) Act 2019 [online]. 2019</w:t>
        </w:r>
      </w:hyperlink>
      <w:r w:rsidR="00A10807">
        <w:rPr>
          <w:rStyle w:val="Hyperlink"/>
        </w:rPr>
        <w:t>.</w:t>
      </w:r>
      <w:r w:rsidR="00724A43">
        <w:t xml:space="preserve"> </w:t>
      </w:r>
    </w:p>
    <w:p w14:paraId="30AA7465" w14:textId="4AA22517" w:rsidR="00724A43" w:rsidRDefault="00BA55A6" w:rsidP="00724A43">
      <w:pPr>
        <w:rPr>
          <w:bCs/>
        </w:rPr>
      </w:pPr>
      <w:hyperlink r:id="rId105" w:history="1">
        <w:r w:rsidR="00724A43">
          <w:rPr>
            <w:rStyle w:val="Hyperlink"/>
          </w:rPr>
          <w:t>Griffiths P, et al. The association between n</w:t>
        </w:r>
        <w:r w:rsidR="00724A43" w:rsidRPr="00B54316">
          <w:rPr>
            <w:rStyle w:val="Hyperlink"/>
          </w:rPr>
          <w:t xml:space="preserve">urse </w:t>
        </w:r>
        <w:r w:rsidR="00724A43">
          <w:rPr>
            <w:rStyle w:val="Hyperlink"/>
          </w:rPr>
          <w:t>s</w:t>
        </w:r>
        <w:r w:rsidR="00724A43" w:rsidRPr="00B54316">
          <w:rPr>
            <w:rStyle w:val="Hyperlink"/>
          </w:rPr>
          <w:t xml:space="preserve">taffing and </w:t>
        </w:r>
        <w:r w:rsidR="00724A43">
          <w:rPr>
            <w:rStyle w:val="Hyperlink"/>
          </w:rPr>
          <w:t>o</w:t>
        </w:r>
        <w:r w:rsidR="00724A43" w:rsidRPr="00B54316">
          <w:rPr>
            <w:rStyle w:val="Hyperlink"/>
          </w:rPr>
          <w:t xml:space="preserve">missions in </w:t>
        </w:r>
        <w:r w:rsidR="00724A43">
          <w:rPr>
            <w:rStyle w:val="Hyperlink"/>
          </w:rPr>
          <w:t>n</w:t>
        </w:r>
        <w:r w:rsidR="00724A43" w:rsidRPr="00B54316">
          <w:rPr>
            <w:rStyle w:val="Hyperlink"/>
          </w:rPr>
          <w:t xml:space="preserve">ursing </w:t>
        </w:r>
        <w:r w:rsidR="00724A43">
          <w:rPr>
            <w:rStyle w:val="Hyperlink"/>
          </w:rPr>
          <w:t>c</w:t>
        </w:r>
        <w:r w:rsidR="00724A43" w:rsidRPr="00B54316">
          <w:rPr>
            <w:rStyle w:val="Hyperlink"/>
          </w:rPr>
          <w:t xml:space="preserve">are: A </w:t>
        </w:r>
        <w:r w:rsidR="00724A43">
          <w:rPr>
            <w:rStyle w:val="Hyperlink"/>
          </w:rPr>
          <w:t>s</w:t>
        </w:r>
        <w:r w:rsidR="00724A43" w:rsidRPr="00B54316">
          <w:rPr>
            <w:rStyle w:val="Hyperlink"/>
          </w:rPr>
          <w:t xml:space="preserve">ystematic </w:t>
        </w:r>
        <w:r w:rsidR="00724A43">
          <w:rPr>
            <w:rStyle w:val="Hyperlink"/>
          </w:rPr>
          <w:t>r</w:t>
        </w:r>
        <w:r w:rsidR="00724A43" w:rsidRPr="00B54316">
          <w:rPr>
            <w:rStyle w:val="Hyperlink"/>
          </w:rPr>
          <w:t>eview. J</w:t>
        </w:r>
        <w:r w:rsidR="00724A43">
          <w:rPr>
            <w:rStyle w:val="Hyperlink"/>
          </w:rPr>
          <w:t>ournal of</w:t>
        </w:r>
        <w:r w:rsidR="00724A43" w:rsidRPr="00B54316">
          <w:rPr>
            <w:rStyle w:val="Hyperlink"/>
          </w:rPr>
          <w:t xml:space="preserve"> Adv</w:t>
        </w:r>
        <w:r w:rsidR="00724A43">
          <w:rPr>
            <w:rStyle w:val="Hyperlink"/>
          </w:rPr>
          <w:t>anced</w:t>
        </w:r>
        <w:r w:rsidR="00724A43" w:rsidRPr="00B54316">
          <w:rPr>
            <w:rStyle w:val="Hyperlink"/>
          </w:rPr>
          <w:t xml:space="preserve"> Nurs</w:t>
        </w:r>
        <w:r w:rsidR="00724A43">
          <w:rPr>
            <w:rStyle w:val="Hyperlink"/>
          </w:rPr>
          <w:t>ing</w:t>
        </w:r>
        <w:r w:rsidR="00724A43" w:rsidRPr="00B54316">
          <w:rPr>
            <w:rStyle w:val="Hyperlink"/>
          </w:rPr>
          <w:t>. 2018</w:t>
        </w:r>
        <w:proofErr w:type="gramStart"/>
        <w:r w:rsidR="00724A43" w:rsidRPr="00B54316">
          <w:rPr>
            <w:rStyle w:val="Hyperlink"/>
          </w:rPr>
          <w:t>;74</w:t>
        </w:r>
        <w:proofErr w:type="gramEnd"/>
        <w:r w:rsidR="00724A43" w:rsidRPr="00B54316">
          <w:rPr>
            <w:rStyle w:val="Hyperlink"/>
          </w:rPr>
          <w:t>(7):1474-87</w:t>
        </w:r>
      </w:hyperlink>
      <w:r w:rsidR="00951580">
        <w:rPr>
          <w:rStyle w:val="Hyperlink"/>
        </w:rPr>
        <w:t>.</w:t>
      </w:r>
    </w:p>
    <w:p w14:paraId="16400542" w14:textId="77777777" w:rsidR="00724A43" w:rsidRPr="008F6664" w:rsidRDefault="00724A43" w:rsidP="00724A43">
      <w:pPr>
        <w:pStyle w:val="Heading3"/>
        <w:rPr>
          <w:rFonts w:eastAsia="Times New Roman"/>
          <w:lang w:eastAsia="en-GB"/>
        </w:rPr>
      </w:pPr>
      <w:r w:rsidRPr="008F6664">
        <w:rPr>
          <w:rFonts w:eastAsia="Times New Roman"/>
          <w:lang w:eastAsia="en-GB"/>
        </w:rPr>
        <w:t>Tools and Resources:</w:t>
      </w:r>
    </w:p>
    <w:p w14:paraId="31168227" w14:textId="234D6BF2" w:rsidR="00724A43" w:rsidRDefault="00BA55A6" w:rsidP="00724A43">
      <w:pPr>
        <w:spacing w:after="0" w:line="240" w:lineRule="auto"/>
        <w:rPr>
          <w:rFonts w:eastAsia="Times New Roman" w:cstheme="minorHAnsi"/>
          <w:color w:val="008D80" w:themeColor="accent5"/>
          <w:sz w:val="48"/>
          <w:szCs w:val="24"/>
          <w:lang w:eastAsia="en-GB"/>
        </w:rPr>
      </w:pPr>
      <w:hyperlink r:id="rId106" w:history="1">
        <w:r w:rsidR="00724A43" w:rsidRPr="00425533">
          <w:rPr>
            <w:rStyle w:val="Hyperlink"/>
          </w:rPr>
          <w:t>Healthcare Improvement Scotland. Staffing (workload) tools and methodology [online]</w:t>
        </w:r>
      </w:hyperlink>
      <w:r w:rsidR="00A10807">
        <w:rPr>
          <w:rStyle w:val="Hyperlink"/>
        </w:rPr>
        <w:t>.</w:t>
      </w:r>
      <w:r w:rsidR="00724A43">
        <w:t xml:space="preserve"> </w:t>
      </w:r>
    </w:p>
    <w:p w14:paraId="5E6E1473" w14:textId="77777777" w:rsidR="00724A43" w:rsidRDefault="00724A43">
      <w:pPr>
        <w:rPr>
          <w:sz w:val="60"/>
          <w:szCs w:val="60"/>
          <w:lang w:eastAsia="en-GB"/>
        </w:rPr>
      </w:pPr>
      <w:r>
        <w:rPr>
          <w:sz w:val="60"/>
          <w:szCs w:val="60"/>
          <w:lang w:eastAsia="en-GB"/>
        </w:rPr>
        <w:br w:type="page"/>
      </w:r>
    </w:p>
    <w:p w14:paraId="47B9696F" w14:textId="478BEF74" w:rsidR="008F6664" w:rsidRPr="00384AE8" w:rsidRDefault="00114209" w:rsidP="00384AE8">
      <w:pPr>
        <w:rPr>
          <w:sz w:val="60"/>
          <w:szCs w:val="60"/>
          <w:lang w:eastAsia="en-GB"/>
        </w:rPr>
      </w:pPr>
      <w:r w:rsidRPr="00384AE8">
        <w:rPr>
          <w:sz w:val="60"/>
          <w:szCs w:val="60"/>
          <w:lang w:eastAsia="en-GB"/>
        </w:rPr>
        <w:lastRenderedPageBreak/>
        <w:t>P</w:t>
      </w:r>
      <w:r w:rsidR="008F6664" w:rsidRPr="00384AE8">
        <w:rPr>
          <w:sz w:val="60"/>
          <w:szCs w:val="60"/>
          <w:lang w:eastAsia="en-GB"/>
        </w:rPr>
        <w:t xml:space="preserve">rimary Driver: </w:t>
      </w:r>
      <w:r w:rsidR="00E35686" w:rsidRPr="00E35686">
        <w:rPr>
          <w:sz w:val="60"/>
          <w:szCs w:val="60"/>
          <w:lang w:eastAsia="en-GB"/>
        </w:rPr>
        <w:t>Leadership to support a culture of safety at all levels</w:t>
      </w:r>
    </w:p>
    <w:p w14:paraId="2DB0CE2C" w14:textId="59D5FBB8" w:rsidR="008F6664" w:rsidRDefault="008F6664" w:rsidP="00F717B1">
      <w:pPr>
        <w:pStyle w:val="Heading2"/>
        <w:rPr>
          <w:lang w:eastAsia="en-GB"/>
        </w:rPr>
      </w:pPr>
      <w:bookmarkStart w:id="26" w:name="_Toc139530281"/>
      <w:r w:rsidRPr="0023549B">
        <w:rPr>
          <w:lang w:eastAsia="en-GB"/>
        </w:rPr>
        <w:t xml:space="preserve">Secondary driver: </w:t>
      </w:r>
      <w:r w:rsidR="00E35686" w:rsidRPr="00E35686">
        <w:rPr>
          <w:lang w:val="en-GB" w:eastAsia="en-GB"/>
        </w:rPr>
        <w:t>System for learning</w:t>
      </w:r>
      <w:bookmarkEnd w:id="26"/>
    </w:p>
    <w:p w14:paraId="6C520DB0" w14:textId="77777777" w:rsidR="008F6664" w:rsidRPr="0023549B" w:rsidRDefault="008F6664" w:rsidP="005753FF">
      <w:pPr>
        <w:pStyle w:val="Heading3"/>
        <w:rPr>
          <w:rFonts w:eastAsia="Times New Roman"/>
          <w:lang w:eastAsia="en-GB"/>
        </w:rPr>
      </w:pPr>
      <w:r w:rsidRPr="0023549B">
        <w:rPr>
          <w:rFonts w:eastAsia="Times New Roman"/>
          <w:lang w:eastAsia="en-GB"/>
        </w:rPr>
        <w:t>Change ideas:</w:t>
      </w:r>
    </w:p>
    <w:p w14:paraId="6D8D7473" w14:textId="5A57496F" w:rsidR="00E35686" w:rsidRPr="00E35686" w:rsidRDefault="0027696F" w:rsidP="00E35686">
      <w:pPr>
        <w:pStyle w:val="ListParagraph"/>
        <w:rPr>
          <w:lang w:val="en-GB" w:eastAsia="en-GB"/>
        </w:rPr>
      </w:pPr>
      <w:r>
        <w:rPr>
          <w:lang w:val="en-GB" w:eastAsia="en-GB"/>
        </w:rPr>
        <w:t>Process for people, families and carers to raise safety issues</w:t>
      </w:r>
    </w:p>
    <w:p w14:paraId="77B81F57" w14:textId="77777777" w:rsidR="00E35686" w:rsidRPr="00E35686" w:rsidRDefault="00E35686" w:rsidP="00E35686">
      <w:pPr>
        <w:pStyle w:val="ListParagraph"/>
        <w:numPr>
          <w:ilvl w:val="0"/>
          <w:numId w:val="17"/>
        </w:numPr>
        <w:rPr>
          <w:lang w:val="en-GB" w:eastAsia="en-GB"/>
        </w:rPr>
      </w:pPr>
      <w:r w:rsidRPr="00E35686">
        <w:rPr>
          <w:lang w:val="en-GB" w:eastAsia="en-GB"/>
        </w:rPr>
        <w:t xml:space="preserve">Local and organisational level reporting </w:t>
      </w:r>
      <w:r w:rsidRPr="00E35686">
        <w:rPr>
          <w:lang w:eastAsia="en-GB"/>
        </w:rPr>
        <w:t>for learning</w:t>
      </w:r>
    </w:p>
    <w:p w14:paraId="61366C05" w14:textId="77777777" w:rsidR="00E35686" w:rsidRDefault="00E35686" w:rsidP="00E35686">
      <w:pPr>
        <w:pStyle w:val="ListParagraph"/>
        <w:rPr>
          <w:lang w:val="en-GB" w:eastAsia="en-GB"/>
        </w:rPr>
      </w:pPr>
      <w:r w:rsidRPr="00E35686">
        <w:rPr>
          <w:lang w:val="en-GB" w:eastAsia="en-GB"/>
        </w:rPr>
        <w:t>Standardised PU investigation tool &amp; process to share learning</w:t>
      </w:r>
    </w:p>
    <w:p w14:paraId="5AAEB262" w14:textId="1CC58971" w:rsidR="00E35686" w:rsidRPr="00E35686" w:rsidRDefault="00E35686" w:rsidP="005753FF">
      <w:pPr>
        <w:pStyle w:val="ListParagraph"/>
        <w:spacing w:after="240"/>
        <w:rPr>
          <w:lang w:val="en-GB" w:eastAsia="en-GB"/>
        </w:rPr>
      </w:pPr>
      <w:r w:rsidRPr="00E35686">
        <w:rPr>
          <w:lang w:val="en-GB" w:eastAsia="en-GB"/>
        </w:rPr>
        <w:t>Accessing shared learning through formal and informal networks</w:t>
      </w:r>
    </w:p>
    <w:p w14:paraId="7F20ABE9" w14:textId="08F28395" w:rsidR="008F6664" w:rsidRPr="008F6664" w:rsidRDefault="008F6664" w:rsidP="005753FF">
      <w:pPr>
        <w:pStyle w:val="Heading3"/>
        <w:rPr>
          <w:rFonts w:eastAsia="Times New Roman"/>
          <w:lang w:eastAsia="en-GB"/>
        </w:rPr>
      </w:pPr>
      <w:r w:rsidRPr="008F6664">
        <w:rPr>
          <w:rFonts w:eastAsia="Times New Roman"/>
          <w:lang w:eastAsia="en-GB"/>
        </w:rPr>
        <w:t>Evidence and Guidelines:</w:t>
      </w:r>
    </w:p>
    <w:p w14:paraId="624DB453" w14:textId="6C1290ED" w:rsidR="00E35686" w:rsidRPr="00A24FAA" w:rsidRDefault="00BA55A6" w:rsidP="00E35686">
      <w:pPr>
        <w:rPr>
          <w:lang w:val="en-US"/>
        </w:rPr>
      </w:pPr>
      <w:hyperlink r:id="rId107" w:history="1">
        <w:r w:rsidR="00425533">
          <w:rPr>
            <w:rStyle w:val="Hyperlink"/>
          </w:rPr>
          <w:t>Healthcare Improvement Scotland. Adverse events – Guidance on national notification data: January 2022 [online]</w:t>
        </w:r>
      </w:hyperlink>
      <w:r w:rsidR="00A10807">
        <w:rPr>
          <w:rStyle w:val="Hyperlink"/>
        </w:rPr>
        <w:t>.</w:t>
      </w:r>
      <w:r w:rsidR="00E35686" w:rsidRPr="00E35686">
        <w:t xml:space="preserve"> </w:t>
      </w:r>
    </w:p>
    <w:p w14:paraId="5A0BBCD3" w14:textId="500AF6AB" w:rsidR="00E35686" w:rsidRPr="00E35686" w:rsidRDefault="00BA55A6" w:rsidP="00E35686">
      <w:hyperlink r:id="rId108" w:history="1">
        <w:r w:rsidR="00E35686" w:rsidRPr="00425533">
          <w:rPr>
            <w:rStyle w:val="Hyperlink"/>
          </w:rPr>
          <w:t>Healthcare Improvement Scotland. Learning from adverse events through reporting and review. A national framework for Scotland [online]. 2019</w:t>
        </w:r>
      </w:hyperlink>
      <w:r w:rsidR="00A10807">
        <w:rPr>
          <w:rStyle w:val="Hyperlink"/>
        </w:rPr>
        <w:t>.</w:t>
      </w:r>
      <w:r w:rsidR="00E35686" w:rsidRPr="00E35686">
        <w:t xml:space="preserve"> </w:t>
      </w:r>
    </w:p>
    <w:p w14:paraId="0F57E158" w14:textId="4FA5E6F2" w:rsidR="00E35686" w:rsidRPr="00E35686" w:rsidRDefault="00BA55A6" w:rsidP="00E35686">
      <w:hyperlink r:id="rId109" w:history="1">
        <w:r w:rsidR="005F7E23" w:rsidRPr="005F7E23">
          <w:rPr>
            <w:rStyle w:val="Hyperlink"/>
          </w:rPr>
          <w:t>Care Inspectorate. Quality Improvement and Involvement Strategy 2022-2025. 2022</w:t>
        </w:r>
      </w:hyperlink>
      <w:r w:rsidR="00A10807">
        <w:t>.</w:t>
      </w:r>
      <w:r w:rsidR="005F7E23" w:rsidRPr="005F7E23">
        <w:t xml:space="preserve"> </w:t>
      </w:r>
      <w:r w:rsidR="00E35686" w:rsidRPr="00E35686">
        <w:t xml:space="preserve"> </w:t>
      </w:r>
    </w:p>
    <w:p w14:paraId="5790FF92" w14:textId="7351F5D1" w:rsidR="00E35686" w:rsidRDefault="00BA55A6" w:rsidP="00E35686">
      <w:pPr>
        <w:rPr>
          <w:bCs/>
        </w:rPr>
      </w:pPr>
      <w:hyperlink r:id="rId110" w:history="1">
        <w:r w:rsidR="00E35686" w:rsidRPr="00B54316">
          <w:rPr>
            <w:rStyle w:val="Hyperlink"/>
          </w:rPr>
          <w:t>Clark M, Young T, Fallon M. Systematic review of the use of Statistical Process Control methods to measure the success of pressure ulcer prevention. Int</w:t>
        </w:r>
        <w:r w:rsidR="00B54316">
          <w:rPr>
            <w:rStyle w:val="Hyperlink"/>
          </w:rPr>
          <w:t>ernational</w:t>
        </w:r>
        <w:r w:rsidR="00E35686" w:rsidRPr="00B54316">
          <w:rPr>
            <w:rStyle w:val="Hyperlink"/>
          </w:rPr>
          <w:t xml:space="preserve"> Wound J</w:t>
        </w:r>
        <w:r w:rsidR="00B54316">
          <w:rPr>
            <w:rStyle w:val="Hyperlink"/>
          </w:rPr>
          <w:t>ournal</w:t>
        </w:r>
        <w:r w:rsidR="00E35686" w:rsidRPr="00B54316">
          <w:rPr>
            <w:rStyle w:val="Hyperlink"/>
          </w:rPr>
          <w:t>. 2018</w:t>
        </w:r>
        <w:proofErr w:type="gramStart"/>
        <w:r w:rsidR="00E35686" w:rsidRPr="00B54316">
          <w:rPr>
            <w:rStyle w:val="Hyperlink"/>
          </w:rPr>
          <w:t>;15</w:t>
        </w:r>
        <w:proofErr w:type="gramEnd"/>
        <w:r w:rsidR="00E35686" w:rsidRPr="00B54316">
          <w:rPr>
            <w:rStyle w:val="Hyperlink"/>
          </w:rPr>
          <w:t>(3):391-401</w:t>
        </w:r>
      </w:hyperlink>
    </w:p>
    <w:p w14:paraId="08690166" w14:textId="01593D4A" w:rsidR="008F6664" w:rsidRPr="008F6664" w:rsidRDefault="008F6664" w:rsidP="00E35686">
      <w:pPr>
        <w:pStyle w:val="Heading3"/>
        <w:rPr>
          <w:rFonts w:eastAsia="Times New Roman"/>
          <w:lang w:eastAsia="en-GB"/>
        </w:rPr>
      </w:pPr>
      <w:r w:rsidRPr="008F6664">
        <w:rPr>
          <w:rFonts w:eastAsia="Times New Roman"/>
          <w:lang w:eastAsia="en-GB"/>
        </w:rPr>
        <w:t>Tools and Resources:</w:t>
      </w:r>
    </w:p>
    <w:p w14:paraId="62C65A4A" w14:textId="1F4EB5BB" w:rsidR="00E35686" w:rsidRPr="00E35686" w:rsidRDefault="00BA55A6" w:rsidP="00E35686">
      <w:hyperlink r:id="rId111" w:history="1">
        <w:r w:rsidR="00425533">
          <w:rPr>
            <w:rStyle w:val="Hyperlink"/>
          </w:rPr>
          <w:t>Healthcare Improvement Scotland. Essentials of Safe Care, Readiness for Change Assessment &amp; Prioritisation Tool. 2021 [online]</w:t>
        </w:r>
      </w:hyperlink>
      <w:r w:rsidR="00A10807">
        <w:rPr>
          <w:rStyle w:val="Hyperlink"/>
        </w:rPr>
        <w:t>.</w:t>
      </w:r>
      <w:r w:rsidR="00E35686" w:rsidRPr="00E35686">
        <w:t xml:space="preserve"> </w:t>
      </w:r>
      <w:r w:rsidR="00AB2863" w:rsidRPr="00A24FAA">
        <w:rPr>
          <w:lang w:val="en-US"/>
        </w:rPr>
        <w:t xml:space="preserve">Further details here: </w:t>
      </w:r>
      <w:r w:rsidR="00B9098D" w:rsidRPr="00B9098D">
        <w:rPr>
          <w:rFonts w:eastAsiaTheme="minorEastAsia" w:hAnsi="Calibri"/>
          <w:color w:val="403E40" w:themeColor="text1"/>
          <w:kern w:val="24"/>
          <w:szCs w:val="24"/>
          <w:lang w:eastAsia="en-GB"/>
        </w:rPr>
        <w:t xml:space="preserve"> </w:t>
      </w:r>
      <w:hyperlink r:id="rId112" w:history="1">
        <w:r w:rsidR="00C116C1" w:rsidRPr="00B9098D">
          <w:rPr>
            <w:rStyle w:val="Hyperlink"/>
          </w:rPr>
          <w:t xml:space="preserve">Essentials of safe care | Scottish Patient Safety Programme (SPSP) | </w:t>
        </w:r>
        <w:proofErr w:type="spellStart"/>
        <w:r w:rsidR="00C116C1" w:rsidRPr="00B9098D">
          <w:rPr>
            <w:rStyle w:val="Hyperlink"/>
          </w:rPr>
          <w:t>ihub</w:t>
        </w:r>
        <w:proofErr w:type="spellEnd"/>
        <w:r w:rsidR="00C116C1" w:rsidRPr="00B9098D">
          <w:rPr>
            <w:rStyle w:val="Hyperlink"/>
          </w:rPr>
          <w:t xml:space="preserve"> - Essentials of Safe Care</w:t>
        </w:r>
      </w:hyperlink>
      <w:r w:rsidR="00AB2863">
        <w:t>.</w:t>
      </w:r>
    </w:p>
    <w:p w14:paraId="79509DEC" w14:textId="65087527" w:rsidR="00DC64D7" w:rsidRPr="00724A43" w:rsidRDefault="00BA55A6" w:rsidP="00C060C8">
      <w:pPr>
        <w:rPr>
          <w:rFonts w:eastAsia="Times New Roman" w:cstheme="minorHAnsi"/>
          <w:color w:val="auto"/>
          <w:sz w:val="48"/>
          <w:szCs w:val="24"/>
          <w:lang w:eastAsia="en-GB"/>
        </w:rPr>
      </w:pPr>
      <w:hyperlink r:id="rId113" w:history="1">
        <w:r w:rsidR="00E35686" w:rsidRPr="00425533">
          <w:rPr>
            <w:rStyle w:val="Hyperlink"/>
          </w:rPr>
          <w:t>NHS Education for Scotland. Quality Improvement journey [online]. 2021</w:t>
        </w:r>
      </w:hyperlink>
      <w:r w:rsidR="00A10807">
        <w:rPr>
          <w:rStyle w:val="Hyperlink"/>
        </w:rPr>
        <w:t>.</w:t>
      </w:r>
      <w:r w:rsidR="00DC64D7">
        <w:rPr>
          <w:rFonts w:eastAsia="Calibri"/>
        </w:rPr>
        <w:br w:type="page"/>
      </w:r>
    </w:p>
    <w:p w14:paraId="7FC3D501" w14:textId="73AE3CE5" w:rsidR="00724A43" w:rsidRDefault="00724A43" w:rsidP="00F717B1">
      <w:pPr>
        <w:pStyle w:val="Heading1"/>
        <w:rPr>
          <w:rFonts w:eastAsia="Calibri"/>
        </w:rPr>
      </w:pPr>
      <w:bookmarkStart w:id="27" w:name="_Toc139530282"/>
      <w:r>
        <w:rPr>
          <w:rFonts w:eastAsia="Calibri"/>
        </w:rPr>
        <w:lastRenderedPageBreak/>
        <w:t>Healthcare Improvement Scotland – One Team Approach</w:t>
      </w:r>
      <w:bookmarkEnd w:id="27"/>
    </w:p>
    <w:p w14:paraId="5CFE1816" w14:textId="2F457296" w:rsidR="00724A43" w:rsidRDefault="00724A43" w:rsidP="00724A43">
      <w:pPr>
        <w:rPr>
          <w:lang w:val="en-US"/>
        </w:rPr>
      </w:pPr>
      <w:r w:rsidRPr="00724A43">
        <w:rPr>
          <w:lang w:val="en-US"/>
        </w:rPr>
        <w:t xml:space="preserve">Alongside our Expert Reference Group, the Pressure ulcer change package and measurement framework was developed in collaboration with various teams and departments within Health Improvement Scotland.  This One Team approach ensured consistency across </w:t>
      </w:r>
      <w:proofErr w:type="spellStart"/>
      <w:r w:rsidRPr="00724A43">
        <w:rPr>
          <w:lang w:val="en-US"/>
        </w:rPr>
        <w:t>programmes</w:t>
      </w:r>
      <w:proofErr w:type="spellEnd"/>
      <w:r w:rsidRPr="00724A43">
        <w:rPr>
          <w:lang w:val="en-US"/>
        </w:rPr>
        <w:t xml:space="preserve"> with regards to the development of the aim, measures and reporting and presenting data for improvement.</w:t>
      </w:r>
    </w:p>
    <w:p w14:paraId="51CCE7EB" w14:textId="77777777" w:rsidR="00724A43" w:rsidRPr="00724A43" w:rsidRDefault="00724A43" w:rsidP="00AF2107">
      <w:pPr>
        <w:pStyle w:val="ListParagraph"/>
        <w:numPr>
          <w:ilvl w:val="0"/>
          <w:numId w:val="31"/>
        </w:numPr>
        <w:spacing w:after="240"/>
      </w:pPr>
      <w:r w:rsidRPr="00724A43">
        <w:t>Evidence and Evaluation for Improvement Team (</w:t>
      </w:r>
      <w:proofErr w:type="spellStart"/>
      <w:r w:rsidRPr="00724A43">
        <w:t>EEvIT</w:t>
      </w:r>
      <w:proofErr w:type="spellEnd"/>
      <w:r w:rsidRPr="00724A43">
        <w:t>) - Through the provision of literature searches, best available evidence informed the development of the Change package.</w:t>
      </w:r>
    </w:p>
    <w:p w14:paraId="44B46D73" w14:textId="77777777" w:rsidR="00724A43" w:rsidRPr="00724A43" w:rsidRDefault="00724A43" w:rsidP="00AF2107">
      <w:pPr>
        <w:pStyle w:val="ListParagraph"/>
        <w:numPr>
          <w:ilvl w:val="0"/>
          <w:numId w:val="31"/>
        </w:numPr>
        <w:spacing w:after="240"/>
      </w:pPr>
      <w:r w:rsidRPr="00724A43">
        <w:t>Acute Care Portfolio - Responsible for planning, leading and developing the Change package providing care settings with updated evidence, resources and tools for improvement.</w:t>
      </w:r>
    </w:p>
    <w:p w14:paraId="43189090" w14:textId="18829165" w:rsidR="00724A43" w:rsidRPr="00724A43" w:rsidRDefault="00724A43" w:rsidP="00AF2107">
      <w:pPr>
        <w:pStyle w:val="ListParagraph"/>
        <w:numPr>
          <w:ilvl w:val="0"/>
          <w:numId w:val="31"/>
        </w:numPr>
        <w:spacing w:after="240"/>
        <w:rPr>
          <w:lang w:val="en-GB"/>
        </w:rPr>
      </w:pPr>
      <w:r w:rsidRPr="00724A43">
        <w:t xml:space="preserve">National Adverse Events - </w:t>
      </w:r>
      <w:r w:rsidRPr="00724A43">
        <w:rPr>
          <w:lang w:val="en-GB"/>
        </w:rPr>
        <w:t xml:space="preserve">Advising on current National Reporting standardisation to ensure consistency for teams reporting Pressure Ulcers </w:t>
      </w:r>
      <w:r>
        <w:t>through Adverse Event reporting (</w:t>
      </w:r>
      <w:r w:rsidRPr="00724A43">
        <w:t xml:space="preserve">Currently, the National </w:t>
      </w:r>
      <w:proofErr w:type="spellStart"/>
      <w:r w:rsidRPr="00724A43">
        <w:t>Standardised</w:t>
      </w:r>
      <w:proofErr w:type="spellEnd"/>
      <w:r w:rsidRPr="00724A43">
        <w:t xml:space="preserve"> Data Set does not require pressure ulcers to be reported as avoidable </w:t>
      </w:r>
      <w:r>
        <w:t>or</w:t>
      </w:r>
      <w:r w:rsidRPr="00724A43">
        <w:t xml:space="preserve"> un</w:t>
      </w:r>
      <w:r>
        <w:t xml:space="preserve">avoidable. The term ‘acquired’ </w:t>
      </w:r>
      <w:r w:rsidRPr="00724A43">
        <w:t xml:space="preserve">will be used to inform the aim of the Pressure Ulcer driver diagram and will be </w:t>
      </w:r>
      <w:r>
        <w:t>updated if any changes develop.)</w:t>
      </w:r>
    </w:p>
    <w:p w14:paraId="75560791" w14:textId="77777777" w:rsidR="00724A43" w:rsidRPr="00724A43" w:rsidRDefault="00724A43" w:rsidP="00AF2107">
      <w:pPr>
        <w:pStyle w:val="ListParagraph"/>
        <w:numPr>
          <w:ilvl w:val="0"/>
          <w:numId w:val="31"/>
        </w:numPr>
        <w:spacing w:after="240"/>
      </w:pPr>
      <w:r w:rsidRPr="00724A43">
        <w:t>Data Measurement and Business Intelligence (DMBI) - Providing expertise on all measures, developing a measurement toolkit for teams to use when recording data and presenting data for improvement.</w:t>
      </w:r>
    </w:p>
    <w:p w14:paraId="653D5304" w14:textId="51589BEA" w:rsidR="00724A43" w:rsidRPr="00724A43" w:rsidRDefault="00724A43" w:rsidP="00AF2107">
      <w:pPr>
        <w:pStyle w:val="ListParagraph"/>
        <w:numPr>
          <w:ilvl w:val="0"/>
          <w:numId w:val="31"/>
        </w:numPr>
        <w:spacing w:after="240"/>
      </w:pPr>
      <w:r w:rsidRPr="00724A43">
        <w:t>Excellence in Care (</w:t>
      </w:r>
      <w:proofErr w:type="spellStart"/>
      <w:r w:rsidRPr="00724A43">
        <w:t>EiC</w:t>
      </w:r>
      <w:proofErr w:type="spellEnd"/>
      <w:r w:rsidRPr="00724A43">
        <w:t xml:space="preserve">) - Contributing to our Expert Reference Groups to advise and ensure alignment with current </w:t>
      </w:r>
      <w:proofErr w:type="spellStart"/>
      <w:r w:rsidRPr="00724A43">
        <w:t>EiC</w:t>
      </w:r>
      <w:proofErr w:type="spellEnd"/>
      <w:r w:rsidRPr="00724A43">
        <w:t xml:space="preserve"> measures</w:t>
      </w:r>
      <w:r w:rsidR="00951580">
        <w:t>.</w:t>
      </w:r>
    </w:p>
    <w:p w14:paraId="76830A9F" w14:textId="77777777" w:rsidR="00724A43" w:rsidRPr="00724A43" w:rsidRDefault="00724A43" w:rsidP="00AF2107">
      <w:pPr>
        <w:pStyle w:val="ListParagraph"/>
        <w:numPr>
          <w:ilvl w:val="0"/>
          <w:numId w:val="31"/>
        </w:numPr>
        <w:spacing w:after="240"/>
      </w:pPr>
      <w:r w:rsidRPr="00724A43">
        <w:t>Primary Care Portfolio - Ensuring Primary care teams continue to be updated on the development of the change package to promote best practice.</w:t>
      </w:r>
    </w:p>
    <w:p w14:paraId="1649A78E" w14:textId="783F23FE" w:rsidR="00724A43" w:rsidRPr="00724A43" w:rsidRDefault="00724A43" w:rsidP="00724A43">
      <w:pPr>
        <w:rPr>
          <w:lang w:val="en-US"/>
        </w:rPr>
      </w:pPr>
    </w:p>
    <w:p w14:paraId="76C99AD2" w14:textId="77777777" w:rsidR="00724A43" w:rsidRDefault="00724A43">
      <w:pPr>
        <w:rPr>
          <w:rFonts w:eastAsia="Calibri" w:cstheme="majorBidi"/>
          <w:bCs/>
          <w:color w:val="403E40" w:themeColor="text1"/>
          <w:sz w:val="60"/>
          <w:szCs w:val="28"/>
          <w:lang w:val="en-US"/>
        </w:rPr>
      </w:pPr>
      <w:r>
        <w:rPr>
          <w:rFonts w:eastAsia="Calibri"/>
        </w:rPr>
        <w:br w:type="page"/>
      </w:r>
    </w:p>
    <w:p w14:paraId="0CC01878" w14:textId="5E4777BE" w:rsidR="003614CD" w:rsidRPr="00114209" w:rsidRDefault="003614CD" w:rsidP="00F717B1">
      <w:pPr>
        <w:pStyle w:val="Heading1"/>
        <w:rPr>
          <w:rFonts w:eastAsia="Calibri"/>
        </w:rPr>
      </w:pPr>
      <w:bookmarkStart w:id="28" w:name="_Toc139530283"/>
      <w:r w:rsidRPr="003614CD">
        <w:rPr>
          <w:rFonts w:eastAsia="Calibri"/>
        </w:rPr>
        <w:lastRenderedPageBreak/>
        <w:t>Measurement</w:t>
      </w:r>
      <w:bookmarkEnd w:id="28"/>
    </w:p>
    <w:p w14:paraId="7CC221B6" w14:textId="7D7BF036" w:rsidR="003614CD" w:rsidRDefault="003614CD" w:rsidP="00114209">
      <w:r>
        <w:t>Measurement is an essential part of improvement as it helps the project team understand if the changes they are making are leading to improved care. Below you will see an outline of three types of measures used in improvement and a lin</w:t>
      </w:r>
      <w:r w:rsidR="00114209">
        <w:t>k to the measurement framework.</w:t>
      </w:r>
      <w:r>
        <w:t xml:space="preserve"> </w:t>
      </w:r>
    </w:p>
    <w:p w14:paraId="5B917DE3" w14:textId="77777777" w:rsidR="003614CD" w:rsidRDefault="003614CD" w:rsidP="003614CD">
      <w:pPr>
        <w:pStyle w:val="NormalWeb"/>
        <w:spacing w:before="0" w:beforeAutospacing="0" w:after="0" w:afterAutospacing="0"/>
      </w:pPr>
    </w:p>
    <w:p w14:paraId="3E944C03" w14:textId="36F59F70" w:rsidR="003614CD" w:rsidRDefault="00114209" w:rsidP="00F717B1">
      <w:pPr>
        <w:pStyle w:val="Heading2"/>
      </w:pPr>
      <w:bookmarkStart w:id="29" w:name="_Toc139530284"/>
      <w:r>
        <w:t>Outcome measures</w:t>
      </w:r>
      <w:bookmarkEnd w:id="29"/>
    </w:p>
    <w:p w14:paraId="5A34E388" w14:textId="4B976311" w:rsidR="003614CD" w:rsidRDefault="003614CD" w:rsidP="00114209">
      <w:r>
        <w:t>Outcome measures are used to understand if the changes are resulting in imp</w:t>
      </w:r>
      <w:r w:rsidR="00114209">
        <w:t>rovements towards the aim.</w:t>
      </w:r>
    </w:p>
    <w:p w14:paraId="0482C264" w14:textId="77777777" w:rsidR="003614CD" w:rsidRDefault="003614CD" w:rsidP="003614CD">
      <w:pPr>
        <w:pStyle w:val="NormalWeb"/>
        <w:spacing w:before="0" w:beforeAutospacing="0" w:after="0" w:afterAutospacing="0"/>
      </w:pPr>
    </w:p>
    <w:p w14:paraId="3A09CD72" w14:textId="6C6982BB" w:rsidR="003614CD" w:rsidRDefault="00114209" w:rsidP="00F717B1">
      <w:pPr>
        <w:pStyle w:val="Heading2"/>
      </w:pPr>
      <w:bookmarkStart w:id="30" w:name="_Toc139530285"/>
      <w:r>
        <w:t>Process measures</w:t>
      </w:r>
      <w:bookmarkEnd w:id="30"/>
    </w:p>
    <w:p w14:paraId="251B5D9E" w14:textId="54406AC1" w:rsidR="003614CD" w:rsidRDefault="003614CD" w:rsidP="00114209">
      <w:r>
        <w:t xml:space="preserve">Process measures demonstrate that change ideas are improving the underlying processes that contribute towards </w:t>
      </w:r>
      <w:r w:rsidR="00A24FAA">
        <w:t xml:space="preserve">pressure ulcer </w:t>
      </w:r>
      <w:r>
        <w:t xml:space="preserve">prevention. </w:t>
      </w:r>
    </w:p>
    <w:p w14:paraId="6115E125" w14:textId="77777777" w:rsidR="003614CD" w:rsidRDefault="003614CD" w:rsidP="003614CD">
      <w:pPr>
        <w:pStyle w:val="NormalWeb"/>
        <w:spacing w:before="0" w:beforeAutospacing="0" w:after="0" w:afterAutospacing="0"/>
      </w:pPr>
    </w:p>
    <w:p w14:paraId="25E329A7" w14:textId="0FD0DB15" w:rsidR="003614CD" w:rsidRDefault="00114209" w:rsidP="00F717B1">
      <w:pPr>
        <w:pStyle w:val="Heading2"/>
      </w:pPr>
      <w:bookmarkStart w:id="31" w:name="_Toc139530286"/>
      <w:r>
        <w:t>Balancing measures</w:t>
      </w:r>
      <w:bookmarkEnd w:id="31"/>
    </w:p>
    <w:p w14:paraId="16C1A870" w14:textId="77777777" w:rsidR="003614CD" w:rsidRDefault="003614CD" w:rsidP="00114209">
      <w:r>
        <w:t xml:space="preserve">Balancing measures are used to determine if the changes are affecting things elsewhere in the system (unintended consequences). </w:t>
      </w:r>
    </w:p>
    <w:p w14:paraId="7FF21375" w14:textId="321E7273" w:rsidR="008A1507" w:rsidRPr="0090231C" w:rsidRDefault="003614CD" w:rsidP="0090231C">
      <w:r>
        <w:t>More detailed information can be found in the measurement framework</w:t>
      </w:r>
      <w:r w:rsidR="0090231C">
        <w:t xml:space="preserve"> on the </w:t>
      </w:r>
      <w:hyperlink r:id="rId114" w:history="1">
        <w:proofErr w:type="spellStart"/>
        <w:r w:rsidR="0090231C" w:rsidRPr="00821B80">
          <w:rPr>
            <w:rStyle w:val="Hyperlink"/>
          </w:rPr>
          <w:t>ihub</w:t>
        </w:r>
        <w:proofErr w:type="spellEnd"/>
        <w:r w:rsidR="0090231C" w:rsidRPr="00821B80">
          <w:rPr>
            <w:rStyle w:val="Hyperlink"/>
          </w:rPr>
          <w:t xml:space="preserve"> website</w:t>
        </w:r>
      </w:hyperlink>
      <w:r w:rsidR="0090231C">
        <w:rPr>
          <w:color w:val="403E40" w:themeColor="text1"/>
        </w:rPr>
        <w:t>.</w:t>
      </w:r>
    </w:p>
    <w:p w14:paraId="3143C6AD" w14:textId="77777777" w:rsidR="00DC64D7" w:rsidRDefault="00DC64D7">
      <w:pPr>
        <w:rPr>
          <w:rFonts w:eastAsiaTheme="majorEastAsia" w:cstheme="majorBidi"/>
          <w:bCs/>
          <w:color w:val="403E40" w:themeColor="text1"/>
          <w:sz w:val="60"/>
          <w:szCs w:val="28"/>
          <w:lang w:val="en-US"/>
        </w:rPr>
      </w:pPr>
      <w:r>
        <w:br w:type="page"/>
      </w:r>
    </w:p>
    <w:p w14:paraId="65039AFD" w14:textId="195D744F" w:rsidR="003614CD" w:rsidRDefault="003614CD" w:rsidP="00F717B1">
      <w:pPr>
        <w:pStyle w:val="Heading1"/>
      </w:pPr>
      <w:bookmarkStart w:id="32" w:name="_Toc139530287"/>
      <w:r>
        <w:lastRenderedPageBreak/>
        <w:t>Contact</w:t>
      </w:r>
      <w:bookmarkEnd w:id="32"/>
    </w:p>
    <w:p w14:paraId="485EBB72" w14:textId="19C6F864" w:rsidR="003614CD" w:rsidRDefault="003614CD" w:rsidP="003614CD">
      <w:r w:rsidRPr="00F356ED">
        <w:t xml:space="preserve">You can get in touch to provide feedback or share your plans for using the </w:t>
      </w:r>
      <w:r w:rsidR="00A24FAA">
        <w:t>Pressure Ulcer</w:t>
      </w:r>
      <w:r w:rsidR="00A24FAA" w:rsidRPr="00F356ED">
        <w:t xml:space="preserve"> </w:t>
      </w:r>
      <w:r>
        <w:t>Driver Diagram and</w:t>
      </w:r>
      <w:r w:rsidRPr="00F356ED">
        <w:t xml:space="preserve"> change package by:</w:t>
      </w:r>
    </w:p>
    <w:p w14:paraId="30C0142E" w14:textId="61931D49" w:rsidR="003614CD" w:rsidRPr="00114209" w:rsidRDefault="003614CD" w:rsidP="003614CD">
      <w:pPr>
        <w:rPr>
          <w:color w:val="009FE2" w:themeColor="hyperlink"/>
          <w:u w:val="single"/>
        </w:rPr>
      </w:pPr>
      <w:r>
        <w:t xml:space="preserve">Email: </w:t>
      </w:r>
      <w:hyperlink r:id="rId115" w:history="1">
        <w:r w:rsidRPr="00355DFF">
          <w:rPr>
            <w:rStyle w:val="Hyperlink"/>
          </w:rPr>
          <w:t>his.acutecare@nhs.scot</w:t>
        </w:r>
      </w:hyperlink>
    </w:p>
    <w:p w14:paraId="53D2EF11" w14:textId="0D9726BC" w:rsidR="003614CD" w:rsidRDefault="003614CD" w:rsidP="003614CD">
      <w:pPr>
        <w:spacing w:after="0"/>
      </w:pPr>
      <w:r>
        <w:t xml:space="preserve">Twitter: </w:t>
      </w:r>
      <w:hyperlink r:id="rId116" w:history="1">
        <w:r w:rsidR="0090231C">
          <w:rPr>
            <w:rStyle w:val="Hyperlink"/>
          </w:rPr>
          <w:t>SPSP Acute Adult twitter profile</w:t>
        </w:r>
      </w:hyperlink>
      <w:r>
        <w:t xml:space="preserve"> </w:t>
      </w:r>
      <w:hyperlink r:id="rId117" w:history="1">
        <w:proofErr w:type="spellStart"/>
        <w:r w:rsidR="0090231C">
          <w:rPr>
            <w:rStyle w:val="Hyperlink"/>
          </w:rPr>
          <w:t>ihub</w:t>
        </w:r>
        <w:proofErr w:type="spellEnd"/>
        <w:r w:rsidR="0090231C">
          <w:rPr>
            <w:rStyle w:val="Hyperlink"/>
          </w:rPr>
          <w:t xml:space="preserve"> twitter profile</w:t>
        </w:r>
      </w:hyperlink>
    </w:p>
    <w:p w14:paraId="7B281610" w14:textId="205E8E5E" w:rsidR="003614CD" w:rsidRDefault="0090231C" w:rsidP="003614CD">
      <w:pPr>
        <w:spacing w:after="0"/>
      </w:pPr>
      <w:r>
        <w:tab/>
        <w:t>#spsp247 #</w:t>
      </w:r>
      <w:proofErr w:type="spellStart"/>
      <w:r w:rsidR="00A24FAA">
        <w:t>spspPressureUlcer</w:t>
      </w:r>
      <w:proofErr w:type="spellEnd"/>
    </w:p>
    <w:p w14:paraId="4EA9727F" w14:textId="77777777" w:rsidR="0090231C" w:rsidRDefault="0090231C" w:rsidP="003614CD">
      <w:pPr>
        <w:spacing w:after="0"/>
      </w:pPr>
    </w:p>
    <w:p w14:paraId="5E2A4E85" w14:textId="559A4109" w:rsidR="003614CD" w:rsidRDefault="0090231C" w:rsidP="003614CD">
      <w:pPr>
        <w:rPr>
          <w:rStyle w:val="Hyperlink"/>
        </w:rPr>
      </w:pPr>
      <w:r>
        <w:t>I</w:t>
      </w:r>
      <w:r w:rsidRPr="0090231C">
        <w:t xml:space="preserve">f this </w:t>
      </w:r>
      <w:r>
        <w:t xml:space="preserve">accessible </w:t>
      </w:r>
      <w:r w:rsidRPr="0090231C">
        <w:t>version</w:t>
      </w:r>
      <w:r>
        <w:t xml:space="preserve"> of our driver diagram</w:t>
      </w:r>
      <w:r w:rsidRPr="0090231C">
        <w:t xml:space="preserve"> does not fulfil your needs</w:t>
      </w:r>
      <w:r>
        <w:t xml:space="preserve">, please get in touch with us via email at </w:t>
      </w:r>
      <w:hyperlink r:id="rId118" w:history="1">
        <w:r w:rsidRPr="00355DFF">
          <w:rPr>
            <w:rStyle w:val="Hyperlink"/>
          </w:rPr>
          <w:t>his.acutecare@nhs.scot</w:t>
        </w:r>
      </w:hyperlink>
    </w:p>
    <w:p w14:paraId="19BDDA60" w14:textId="77777777" w:rsidR="0090231C" w:rsidRDefault="0090231C" w:rsidP="003614CD"/>
    <w:p w14:paraId="2FFFFBA3" w14:textId="553FC1EC" w:rsidR="003614CD" w:rsidRPr="00DD5D81" w:rsidRDefault="00BA55A6" w:rsidP="003614CD">
      <w:hyperlink r:id="rId119" w:history="1">
        <w:r w:rsidR="005F56C3" w:rsidRPr="005F56C3">
          <w:rPr>
            <w:rStyle w:val="Hyperlink"/>
          </w:rPr>
          <w:t xml:space="preserve">To find out more, visit the </w:t>
        </w:r>
        <w:proofErr w:type="spellStart"/>
        <w:r w:rsidR="005F56C3" w:rsidRPr="005F56C3">
          <w:rPr>
            <w:rStyle w:val="Hyperlink"/>
          </w:rPr>
          <w:t>ihub</w:t>
        </w:r>
        <w:proofErr w:type="spellEnd"/>
        <w:r w:rsidR="005F56C3" w:rsidRPr="005F56C3">
          <w:rPr>
            <w:rStyle w:val="Hyperlink"/>
          </w:rPr>
          <w:t xml:space="preserve"> website</w:t>
        </w:r>
      </w:hyperlink>
    </w:p>
    <w:p w14:paraId="0A6562E0" w14:textId="77777777" w:rsidR="003614CD" w:rsidRPr="00B30C60" w:rsidRDefault="003614CD" w:rsidP="00F717B1">
      <w:pPr>
        <w:pStyle w:val="Heading1"/>
      </w:pPr>
      <w:bookmarkStart w:id="33" w:name="_Toc139530288"/>
      <w:r>
        <w:t>END</w:t>
      </w:r>
      <w:bookmarkEnd w:id="33"/>
    </w:p>
    <w:p w14:paraId="14737D4F" w14:textId="2D9B0CBA" w:rsidR="008A1507" w:rsidRDefault="008A1507" w:rsidP="00F44551">
      <w:pPr>
        <w:spacing w:after="0" w:line="240" w:lineRule="auto"/>
        <w:rPr>
          <w:rFonts w:ascii="Times New Roman" w:eastAsia="Times New Roman" w:hAnsi="Times New Roman" w:cs="Times New Roman"/>
          <w:color w:val="auto"/>
          <w:szCs w:val="24"/>
          <w:lang w:eastAsia="en-GB"/>
        </w:rPr>
      </w:pPr>
    </w:p>
    <w:p w14:paraId="30440AEC" w14:textId="3D63C0EC" w:rsidR="008A1507" w:rsidRDefault="008A1507" w:rsidP="00F44551">
      <w:pPr>
        <w:spacing w:after="0" w:line="240" w:lineRule="auto"/>
        <w:rPr>
          <w:rFonts w:ascii="Times New Roman" w:eastAsia="Times New Roman" w:hAnsi="Times New Roman" w:cs="Times New Roman"/>
          <w:color w:val="auto"/>
          <w:szCs w:val="24"/>
          <w:lang w:eastAsia="en-GB"/>
        </w:rPr>
      </w:pPr>
    </w:p>
    <w:p w14:paraId="36ECF8A0" w14:textId="3C0AD244" w:rsidR="008A1507" w:rsidRDefault="008A1507" w:rsidP="00F44551">
      <w:pPr>
        <w:spacing w:after="0" w:line="240" w:lineRule="auto"/>
        <w:rPr>
          <w:rFonts w:ascii="Times New Roman" w:eastAsia="Times New Roman" w:hAnsi="Times New Roman" w:cs="Times New Roman"/>
          <w:color w:val="auto"/>
          <w:szCs w:val="24"/>
          <w:lang w:eastAsia="en-GB"/>
        </w:rPr>
      </w:pPr>
    </w:p>
    <w:p w14:paraId="063140C4" w14:textId="2A8E4C50" w:rsidR="008A1507" w:rsidRDefault="008A1507" w:rsidP="00F44551">
      <w:pPr>
        <w:spacing w:after="0" w:line="240" w:lineRule="auto"/>
        <w:rPr>
          <w:rFonts w:ascii="Times New Roman" w:eastAsia="Times New Roman" w:hAnsi="Times New Roman" w:cs="Times New Roman"/>
          <w:color w:val="auto"/>
          <w:szCs w:val="24"/>
          <w:lang w:eastAsia="en-GB"/>
        </w:rPr>
      </w:pPr>
    </w:p>
    <w:p w14:paraId="301259E0" w14:textId="4B0EC4C9" w:rsidR="008A1507" w:rsidRDefault="008A1507" w:rsidP="00F44551">
      <w:pPr>
        <w:spacing w:after="0" w:line="240" w:lineRule="auto"/>
        <w:rPr>
          <w:rFonts w:ascii="Times New Roman" w:eastAsia="Times New Roman" w:hAnsi="Times New Roman" w:cs="Times New Roman"/>
          <w:color w:val="auto"/>
          <w:szCs w:val="24"/>
          <w:lang w:eastAsia="en-GB"/>
        </w:rPr>
      </w:pPr>
    </w:p>
    <w:p w14:paraId="10A027C4" w14:textId="6B224E63" w:rsidR="008A1507" w:rsidRDefault="008A1507" w:rsidP="00F44551">
      <w:pPr>
        <w:spacing w:after="0" w:line="240" w:lineRule="auto"/>
        <w:rPr>
          <w:rFonts w:ascii="Times New Roman" w:eastAsia="Times New Roman" w:hAnsi="Times New Roman" w:cs="Times New Roman"/>
          <w:color w:val="auto"/>
          <w:szCs w:val="24"/>
          <w:lang w:eastAsia="en-GB"/>
        </w:rPr>
      </w:pPr>
    </w:p>
    <w:p w14:paraId="1E26110C" w14:textId="3568AE2F" w:rsidR="008A1507" w:rsidRDefault="008A1507" w:rsidP="00F44551">
      <w:pPr>
        <w:spacing w:after="0" w:line="240" w:lineRule="auto"/>
        <w:rPr>
          <w:rFonts w:ascii="Times New Roman" w:eastAsia="Times New Roman" w:hAnsi="Times New Roman" w:cs="Times New Roman"/>
          <w:color w:val="auto"/>
          <w:szCs w:val="24"/>
          <w:lang w:eastAsia="en-GB"/>
        </w:rPr>
      </w:pPr>
    </w:p>
    <w:p w14:paraId="0BEF1D17" w14:textId="6F3BB0ED" w:rsidR="008A1507" w:rsidRDefault="008A1507" w:rsidP="00F44551">
      <w:pPr>
        <w:spacing w:after="0" w:line="240" w:lineRule="auto"/>
        <w:rPr>
          <w:rFonts w:ascii="Times New Roman" w:eastAsia="Times New Roman" w:hAnsi="Times New Roman" w:cs="Times New Roman"/>
          <w:color w:val="auto"/>
          <w:szCs w:val="24"/>
          <w:lang w:eastAsia="en-GB"/>
        </w:rPr>
      </w:pPr>
    </w:p>
    <w:p w14:paraId="5FFF6F6E" w14:textId="6562A833" w:rsidR="008A1507" w:rsidRDefault="008A1507" w:rsidP="00F44551">
      <w:pPr>
        <w:spacing w:after="0" w:line="240" w:lineRule="auto"/>
        <w:rPr>
          <w:rFonts w:ascii="Times New Roman" w:eastAsia="Times New Roman" w:hAnsi="Times New Roman" w:cs="Times New Roman"/>
          <w:color w:val="auto"/>
          <w:szCs w:val="24"/>
          <w:lang w:eastAsia="en-GB"/>
        </w:rPr>
      </w:pPr>
    </w:p>
    <w:p w14:paraId="14DB932F" w14:textId="46AA1FB5" w:rsidR="008A1507" w:rsidRDefault="008A1507" w:rsidP="00F44551">
      <w:pPr>
        <w:spacing w:after="0" w:line="240" w:lineRule="auto"/>
        <w:rPr>
          <w:rFonts w:ascii="Times New Roman" w:eastAsia="Times New Roman" w:hAnsi="Times New Roman" w:cs="Times New Roman"/>
          <w:color w:val="auto"/>
          <w:szCs w:val="24"/>
          <w:lang w:eastAsia="en-GB"/>
        </w:rPr>
      </w:pPr>
    </w:p>
    <w:p w14:paraId="078F2DFC" w14:textId="1AE3DE1D" w:rsidR="008A1507" w:rsidRDefault="008A1507" w:rsidP="00F44551">
      <w:pPr>
        <w:spacing w:after="0" w:line="240" w:lineRule="auto"/>
        <w:rPr>
          <w:rFonts w:ascii="Times New Roman" w:eastAsia="Times New Roman" w:hAnsi="Times New Roman" w:cs="Times New Roman"/>
          <w:color w:val="auto"/>
          <w:szCs w:val="24"/>
          <w:lang w:eastAsia="en-GB"/>
        </w:rPr>
      </w:pPr>
    </w:p>
    <w:p w14:paraId="32CCAF8A" w14:textId="71771307" w:rsidR="008A1507" w:rsidRDefault="008A1507" w:rsidP="00F44551">
      <w:pPr>
        <w:spacing w:after="0" w:line="240" w:lineRule="auto"/>
        <w:rPr>
          <w:rFonts w:ascii="Times New Roman" w:eastAsia="Times New Roman" w:hAnsi="Times New Roman" w:cs="Times New Roman"/>
          <w:color w:val="auto"/>
          <w:szCs w:val="24"/>
          <w:lang w:eastAsia="en-GB"/>
        </w:rPr>
      </w:pPr>
    </w:p>
    <w:p w14:paraId="0021E1D7" w14:textId="2EE1B6F8" w:rsidR="008A1507" w:rsidRDefault="008A1507" w:rsidP="00F44551">
      <w:pPr>
        <w:spacing w:after="0" w:line="240" w:lineRule="auto"/>
        <w:rPr>
          <w:rFonts w:ascii="Times New Roman" w:eastAsia="Times New Roman" w:hAnsi="Times New Roman" w:cs="Times New Roman"/>
          <w:color w:val="auto"/>
          <w:szCs w:val="24"/>
          <w:lang w:eastAsia="en-GB"/>
        </w:rPr>
      </w:pPr>
    </w:p>
    <w:p w14:paraId="243514F9" w14:textId="23726442" w:rsidR="008A1507" w:rsidRDefault="008A1507" w:rsidP="00F44551">
      <w:pPr>
        <w:spacing w:after="0" w:line="240" w:lineRule="auto"/>
        <w:rPr>
          <w:rFonts w:ascii="Times New Roman" w:eastAsia="Times New Roman" w:hAnsi="Times New Roman" w:cs="Times New Roman"/>
          <w:color w:val="auto"/>
          <w:szCs w:val="24"/>
          <w:lang w:eastAsia="en-GB"/>
        </w:rPr>
      </w:pPr>
    </w:p>
    <w:p w14:paraId="767CFC9C" w14:textId="33F3D533" w:rsidR="008A1507" w:rsidRDefault="008A1507" w:rsidP="00F44551">
      <w:pPr>
        <w:spacing w:after="0" w:line="240" w:lineRule="auto"/>
        <w:rPr>
          <w:rFonts w:ascii="Times New Roman" w:eastAsia="Times New Roman" w:hAnsi="Times New Roman" w:cs="Times New Roman"/>
          <w:color w:val="auto"/>
          <w:szCs w:val="24"/>
          <w:lang w:eastAsia="en-GB"/>
        </w:rPr>
      </w:pPr>
    </w:p>
    <w:p w14:paraId="1C7466AD"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1567D248"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15195D60"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28801D95"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3214D762"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262DD003"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62D89F06"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2407085C" w14:textId="1029BBBC"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2C13C974" w14:textId="7722B711" w:rsidR="00DC64D7" w:rsidRDefault="00DC64D7" w:rsidP="00F44551">
      <w:pPr>
        <w:spacing w:after="0" w:line="240" w:lineRule="auto"/>
        <w:rPr>
          <w:rFonts w:eastAsia="Calibri" w:hAnsi="Calibri" w:cs="Calibri"/>
          <w:b/>
          <w:bCs/>
          <w:color w:val="auto"/>
          <w:kern w:val="24"/>
          <w:sz w:val="32"/>
          <w:szCs w:val="32"/>
          <w:highlight w:val="yellow"/>
          <w:lang w:eastAsia="en-GB"/>
        </w:rPr>
      </w:pPr>
    </w:p>
    <w:p w14:paraId="09D60D27" w14:textId="73C33BF3" w:rsidR="00DC64D7" w:rsidRDefault="00DC64D7" w:rsidP="00F44551">
      <w:pPr>
        <w:spacing w:after="0" w:line="240" w:lineRule="auto"/>
        <w:rPr>
          <w:rFonts w:eastAsia="Calibri" w:hAnsi="Calibri" w:cs="Calibri"/>
          <w:b/>
          <w:bCs/>
          <w:color w:val="auto"/>
          <w:kern w:val="24"/>
          <w:sz w:val="32"/>
          <w:szCs w:val="32"/>
          <w:highlight w:val="yellow"/>
          <w:lang w:eastAsia="en-GB"/>
        </w:rPr>
      </w:pPr>
    </w:p>
    <w:p w14:paraId="097736D6" w14:textId="58AD53BB" w:rsidR="000941AC" w:rsidRPr="007629AF" w:rsidRDefault="000941AC" w:rsidP="000941AC">
      <w:pPr>
        <w:ind w:right="2722"/>
        <w:rPr>
          <w:szCs w:val="30"/>
        </w:rPr>
      </w:pPr>
      <w:r w:rsidRPr="00821B80">
        <w:rPr>
          <w:szCs w:val="30"/>
        </w:rPr>
        <w:t xml:space="preserve">Published </w:t>
      </w:r>
      <w:r w:rsidR="00821B80">
        <w:rPr>
          <w:szCs w:val="30"/>
        </w:rPr>
        <w:t>July 2023</w:t>
      </w:r>
    </w:p>
    <w:p w14:paraId="5B5D27BD" w14:textId="0D299E34" w:rsidR="000941AC" w:rsidRPr="0090231C" w:rsidRDefault="000941AC" w:rsidP="0090231C">
      <w:pPr>
        <w:ind w:right="2722"/>
        <w:rPr>
          <w:szCs w:val="30"/>
        </w:rPr>
      </w:pPr>
      <w:r w:rsidRPr="007629AF">
        <w:rPr>
          <w:szCs w:val="30"/>
        </w:rPr>
        <w:t xml:space="preserve">You can read and download this document from our website. </w:t>
      </w:r>
      <w:r w:rsidRPr="007629AF">
        <w:rPr>
          <w:szCs w:val="30"/>
        </w:rPr>
        <w:br/>
        <w:t xml:space="preserve">We are happy to consider requests for other languages or formats. </w:t>
      </w:r>
      <w:r w:rsidRPr="007629AF">
        <w:rPr>
          <w:szCs w:val="30"/>
        </w:rPr>
        <w:br/>
        <w:t xml:space="preserve">Please contact our Equality and Diversity Advisor on 0141 225 6999 </w:t>
      </w:r>
      <w:r w:rsidRPr="007629AF">
        <w:rPr>
          <w:szCs w:val="30"/>
        </w:rPr>
        <w:br/>
        <w:t xml:space="preserve">or email </w:t>
      </w:r>
      <w:proofErr w:type="spellStart"/>
      <w:r w:rsidRPr="00455D66">
        <w:rPr>
          <w:szCs w:val="30"/>
        </w:rPr>
        <w:t>his.contactpublicinvolvement@nhs.scot</w:t>
      </w:r>
      <w:proofErr w:type="spellEnd"/>
    </w:p>
    <w:p w14:paraId="1FCA55DA" w14:textId="77777777" w:rsidR="000941AC" w:rsidRPr="007629AF" w:rsidRDefault="000941AC" w:rsidP="000941AC">
      <w:pPr>
        <w:ind w:right="2811"/>
        <w:rPr>
          <w:sz w:val="22"/>
        </w:rPr>
      </w:pPr>
    </w:p>
    <w:p w14:paraId="39C99F01" w14:textId="65B355B1" w:rsidR="000941AC" w:rsidRPr="007629AF" w:rsidRDefault="000941AC" w:rsidP="000941AC">
      <w:pPr>
        <w:ind w:right="2811"/>
        <w:rPr>
          <w:sz w:val="22"/>
        </w:rPr>
      </w:pPr>
    </w:p>
    <w:p w14:paraId="06E5BB1D" w14:textId="77777777" w:rsidR="000941AC" w:rsidRPr="007629AF" w:rsidRDefault="000941AC" w:rsidP="000941AC">
      <w:pPr>
        <w:ind w:right="2811"/>
        <w:rPr>
          <w:sz w:val="22"/>
        </w:rPr>
      </w:pPr>
    </w:p>
    <w:p w14:paraId="36480188" w14:textId="77777777" w:rsidR="000941AC" w:rsidRPr="007629AF" w:rsidRDefault="000941AC" w:rsidP="000941AC">
      <w:pPr>
        <w:ind w:right="2811"/>
        <w:rPr>
          <w:sz w:val="22"/>
        </w:rPr>
      </w:pPr>
    </w:p>
    <w:p w14:paraId="036F8884" w14:textId="77777777" w:rsidR="000941AC" w:rsidRPr="007629AF" w:rsidRDefault="000941AC" w:rsidP="000941AC">
      <w:pPr>
        <w:tabs>
          <w:tab w:val="left" w:pos="5340"/>
        </w:tabs>
        <w:ind w:right="2811"/>
        <w:rPr>
          <w:sz w:val="22"/>
        </w:rPr>
      </w:pPr>
      <w:r w:rsidRPr="007629AF">
        <w:rPr>
          <w:sz w:val="22"/>
        </w:rPr>
        <w:tab/>
      </w:r>
    </w:p>
    <w:p w14:paraId="68D4D5B7" w14:textId="77777777" w:rsidR="000941AC" w:rsidRPr="007629AF" w:rsidRDefault="000941AC" w:rsidP="000941AC">
      <w:pPr>
        <w:spacing w:after="480"/>
        <w:ind w:right="2811"/>
        <w:rPr>
          <w:sz w:val="22"/>
        </w:rPr>
      </w:pPr>
    </w:p>
    <w:p w14:paraId="4817BC4D" w14:textId="77777777" w:rsidR="000941AC" w:rsidRPr="007629AF" w:rsidRDefault="000941AC" w:rsidP="000941AC">
      <w:pPr>
        <w:ind w:right="2811"/>
        <w:rPr>
          <w:sz w:val="22"/>
        </w:rPr>
      </w:pPr>
    </w:p>
    <w:p w14:paraId="519FA240" w14:textId="77777777" w:rsidR="000941AC" w:rsidRPr="007629AF" w:rsidRDefault="000941AC" w:rsidP="000941AC">
      <w:pPr>
        <w:ind w:right="2811"/>
        <w:rPr>
          <w:sz w:val="22"/>
        </w:rPr>
      </w:pPr>
    </w:p>
    <w:p w14:paraId="742047A4" w14:textId="10A6EEB6" w:rsidR="000941AC" w:rsidRDefault="000941AC" w:rsidP="000941AC">
      <w:pPr>
        <w:spacing w:after="840"/>
        <w:ind w:right="2811"/>
        <w:rPr>
          <w:sz w:val="22"/>
        </w:rPr>
      </w:pPr>
    </w:p>
    <w:p w14:paraId="74765D7D" w14:textId="7BED8A3B" w:rsidR="0090231C" w:rsidRPr="007629AF" w:rsidRDefault="0090231C" w:rsidP="000941AC">
      <w:pPr>
        <w:spacing w:after="840"/>
        <w:ind w:right="2811"/>
        <w:rPr>
          <w:sz w:val="22"/>
        </w:rPr>
      </w:pPr>
    </w:p>
    <w:p w14:paraId="74A86E9A" w14:textId="41C11BE7" w:rsidR="000941AC" w:rsidRDefault="000941AC" w:rsidP="000941AC">
      <w:pPr>
        <w:spacing w:before="480"/>
        <w:ind w:right="2811"/>
        <w:rPr>
          <w:szCs w:val="30"/>
        </w:rPr>
      </w:pPr>
    </w:p>
    <w:p w14:paraId="28585140" w14:textId="5F31C00B" w:rsidR="000941AC" w:rsidRDefault="000941AC" w:rsidP="000941AC">
      <w:pPr>
        <w:spacing w:before="480"/>
        <w:ind w:right="2811"/>
        <w:rPr>
          <w:szCs w:val="30"/>
        </w:rPr>
      </w:pPr>
    </w:p>
    <w:p w14:paraId="12A13DE4" w14:textId="77777777" w:rsidR="000941AC" w:rsidRDefault="000941AC" w:rsidP="000941AC">
      <w:pPr>
        <w:spacing w:before="480"/>
        <w:ind w:right="2811"/>
        <w:rPr>
          <w:szCs w:val="30"/>
        </w:rPr>
      </w:pPr>
    </w:p>
    <w:p w14:paraId="7CA7FEAE" w14:textId="77777777" w:rsidR="000941AC" w:rsidRPr="007629AF" w:rsidRDefault="000941AC" w:rsidP="000941AC">
      <w:pPr>
        <w:spacing w:before="480"/>
        <w:ind w:right="2811"/>
        <w:rPr>
          <w:szCs w:val="30"/>
        </w:rPr>
      </w:pPr>
      <w:r w:rsidRPr="007629AF">
        <w:rPr>
          <w:szCs w:val="30"/>
        </w:rPr>
        <w:t>Improvement Hub</w:t>
      </w:r>
      <w:r w:rsidRPr="007629AF">
        <w:rPr>
          <w:szCs w:val="30"/>
        </w:rPr>
        <w:br/>
        <w:t>Healthcare Improvement Scotland</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tblCellMar>
        <w:tblLook w:val="04A0" w:firstRow="1" w:lastRow="0" w:firstColumn="1" w:lastColumn="0" w:noHBand="0" w:noVBand="1"/>
      </w:tblPr>
      <w:tblGrid>
        <w:gridCol w:w="2694"/>
        <w:gridCol w:w="5146"/>
      </w:tblGrid>
      <w:tr w:rsidR="000941AC" w:rsidRPr="007629AF" w14:paraId="03A54472" w14:textId="77777777" w:rsidTr="00091E51">
        <w:tc>
          <w:tcPr>
            <w:tcW w:w="2694" w:type="dxa"/>
          </w:tcPr>
          <w:p w14:paraId="53E2596A" w14:textId="77777777" w:rsidR="000941AC" w:rsidRPr="007629AF" w:rsidRDefault="000941AC" w:rsidP="00091E51">
            <w:pPr>
              <w:rPr>
                <w:szCs w:val="30"/>
              </w:rPr>
            </w:pPr>
            <w:r w:rsidRPr="007629AF">
              <w:rPr>
                <w:szCs w:val="30"/>
              </w:rPr>
              <w:t>Edinburgh Office</w:t>
            </w:r>
            <w:r w:rsidRPr="007629AF">
              <w:rPr>
                <w:szCs w:val="30"/>
              </w:rPr>
              <w:br/>
            </w:r>
            <w:proofErr w:type="spellStart"/>
            <w:r w:rsidRPr="007629AF">
              <w:rPr>
                <w:szCs w:val="30"/>
              </w:rPr>
              <w:t>Gyle</w:t>
            </w:r>
            <w:proofErr w:type="spellEnd"/>
            <w:r w:rsidRPr="007629AF">
              <w:rPr>
                <w:szCs w:val="30"/>
              </w:rPr>
              <w:t xml:space="preserve"> Square</w:t>
            </w:r>
            <w:r w:rsidRPr="007629AF">
              <w:rPr>
                <w:szCs w:val="30"/>
              </w:rPr>
              <w:br/>
              <w:t xml:space="preserve">1 South </w:t>
            </w:r>
            <w:proofErr w:type="spellStart"/>
            <w:r w:rsidRPr="007629AF">
              <w:rPr>
                <w:szCs w:val="30"/>
              </w:rPr>
              <w:t>Gyle</w:t>
            </w:r>
            <w:proofErr w:type="spellEnd"/>
            <w:r w:rsidRPr="007629AF">
              <w:rPr>
                <w:szCs w:val="30"/>
              </w:rPr>
              <w:t xml:space="preserve"> Crescent</w:t>
            </w:r>
            <w:r w:rsidRPr="007629AF">
              <w:rPr>
                <w:szCs w:val="30"/>
              </w:rPr>
              <w:br/>
              <w:t>Edinburgh</w:t>
            </w:r>
            <w:r w:rsidRPr="007629AF">
              <w:rPr>
                <w:szCs w:val="30"/>
              </w:rPr>
              <w:br/>
              <w:t>EH12 9EB</w:t>
            </w:r>
          </w:p>
          <w:p w14:paraId="2D8D0942" w14:textId="77777777" w:rsidR="000941AC" w:rsidRPr="007629AF" w:rsidRDefault="000941AC" w:rsidP="00091E51">
            <w:pPr>
              <w:rPr>
                <w:szCs w:val="30"/>
              </w:rPr>
            </w:pPr>
            <w:r w:rsidRPr="007629AF">
              <w:rPr>
                <w:szCs w:val="30"/>
              </w:rPr>
              <w:t>0131 623 4300</w:t>
            </w:r>
          </w:p>
        </w:tc>
        <w:tc>
          <w:tcPr>
            <w:tcW w:w="5146" w:type="dxa"/>
          </w:tcPr>
          <w:p w14:paraId="16A8E2F9" w14:textId="77777777" w:rsidR="000941AC" w:rsidRPr="007629AF" w:rsidRDefault="000941AC" w:rsidP="00091E51">
            <w:pPr>
              <w:rPr>
                <w:szCs w:val="30"/>
              </w:rPr>
            </w:pPr>
            <w:r w:rsidRPr="007629AF">
              <w:rPr>
                <w:szCs w:val="30"/>
              </w:rPr>
              <w:t>Glasgow Office</w:t>
            </w:r>
            <w:r w:rsidRPr="007629AF">
              <w:rPr>
                <w:szCs w:val="30"/>
              </w:rPr>
              <w:br/>
              <w:t>Delta House</w:t>
            </w:r>
            <w:r w:rsidRPr="007629AF">
              <w:rPr>
                <w:szCs w:val="30"/>
              </w:rPr>
              <w:br/>
              <w:t>50 West Nile Street</w:t>
            </w:r>
            <w:r w:rsidRPr="007629AF">
              <w:rPr>
                <w:szCs w:val="30"/>
              </w:rPr>
              <w:br/>
              <w:t>Glasgow</w:t>
            </w:r>
            <w:r w:rsidRPr="007629AF">
              <w:rPr>
                <w:szCs w:val="30"/>
              </w:rPr>
              <w:br/>
              <w:t>G1 2NP</w:t>
            </w:r>
          </w:p>
          <w:p w14:paraId="7F60CBE9" w14:textId="77777777" w:rsidR="000941AC" w:rsidRDefault="000941AC" w:rsidP="00091E51">
            <w:pPr>
              <w:rPr>
                <w:szCs w:val="30"/>
              </w:rPr>
            </w:pPr>
            <w:r w:rsidRPr="007629AF">
              <w:rPr>
                <w:szCs w:val="30"/>
              </w:rPr>
              <w:t>0141 225 6999</w:t>
            </w:r>
          </w:p>
          <w:p w14:paraId="6818348F" w14:textId="7D429BD2" w:rsidR="000941AC" w:rsidRPr="007629AF" w:rsidRDefault="000941AC" w:rsidP="00091E51">
            <w:pPr>
              <w:rPr>
                <w:szCs w:val="30"/>
              </w:rPr>
            </w:pPr>
          </w:p>
        </w:tc>
      </w:tr>
    </w:tbl>
    <w:p w14:paraId="4E96F013" w14:textId="3933C106" w:rsidR="009D03EF" w:rsidRPr="000941AC" w:rsidRDefault="000941AC" w:rsidP="000941AC">
      <w:pPr>
        <w:spacing w:after="0" w:line="240" w:lineRule="auto"/>
        <w:rPr>
          <w:rFonts w:eastAsia="Calibri" w:hAnsi="Calibri" w:cs="Calibri"/>
          <w:b/>
          <w:bCs/>
          <w:color w:val="auto"/>
          <w:kern w:val="24"/>
          <w:sz w:val="32"/>
          <w:szCs w:val="32"/>
          <w:highlight w:val="yellow"/>
          <w:lang w:eastAsia="en-GB"/>
        </w:rPr>
      </w:pPr>
      <w:r w:rsidRPr="007629AF">
        <w:rPr>
          <w:szCs w:val="30"/>
        </w:rPr>
        <w:t>www.ihub.scot</w:t>
      </w:r>
    </w:p>
    <w:sectPr w:rsidR="009D03EF" w:rsidRPr="000941AC" w:rsidSect="0023549B">
      <w:footerReference w:type="default" r:id="rId120"/>
      <w:footerReference w:type="first" r:id="rId121"/>
      <w:pgSz w:w="11906" w:h="16838" w:code="257"/>
      <w:pgMar w:top="709" w:right="1021" w:bottom="426" w:left="1021" w:header="567"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4F04A" w14:textId="77777777" w:rsidR="002948E0" w:rsidRDefault="002948E0" w:rsidP="000B51E2">
      <w:pPr>
        <w:spacing w:after="0" w:line="240" w:lineRule="auto"/>
      </w:pPr>
      <w:r>
        <w:separator/>
      </w:r>
    </w:p>
  </w:endnote>
  <w:endnote w:type="continuationSeparator" w:id="0">
    <w:p w14:paraId="1894F04B" w14:textId="77777777" w:rsidR="002948E0" w:rsidRDefault="002948E0" w:rsidP="000B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D073F" w14:textId="19DA7C26" w:rsidR="002948E0" w:rsidRDefault="002948E0">
    <w:pPr>
      <w:pStyle w:val="Footer"/>
    </w:pPr>
    <w:r w:rsidRPr="00DD4675">
      <w:rPr>
        <w:noProof/>
        <w:lang w:eastAsia="en-GB"/>
      </w:rPr>
      <w:drawing>
        <wp:anchor distT="0" distB="0" distL="114300" distR="114300" simplePos="0" relativeHeight="251660800" behindDoc="1" locked="0" layoutInCell="1" allowOverlap="1" wp14:anchorId="0A68475C" wp14:editId="0852D7AA">
          <wp:simplePos x="0" y="0"/>
          <wp:positionH relativeFrom="margin">
            <wp:align>right</wp:align>
          </wp:positionH>
          <wp:positionV relativeFrom="page">
            <wp:posOffset>9844933</wp:posOffset>
          </wp:positionV>
          <wp:extent cx="658025" cy="432000"/>
          <wp:effectExtent l="0" t="0" r="889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S_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025" cy="432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F04C" w14:textId="77777777" w:rsidR="002948E0" w:rsidRDefault="002948E0">
    <w:pPr>
      <w:pStyle w:val="Footer"/>
    </w:pPr>
    <w:r w:rsidRPr="00DD4675">
      <w:rPr>
        <w:noProof/>
        <w:lang w:eastAsia="en-GB"/>
      </w:rPr>
      <w:drawing>
        <wp:anchor distT="0" distB="0" distL="114300" distR="114300" simplePos="0" relativeHeight="251661312" behindDoc="1" locked="0" layoutInCell="1" allowOverlap="1" wp14:anchorId="1894F04D" wp14:editId="1894F04E">
          <wp:simplePos x="0" y="0"/>
          <wp:positionH relativeFrom="margin">
            <wp:posOffset>5662295</wp:posOffset>
          </wp:positionH>
          <wp:positionV relativeFrom="page">
            <wp:posOffset>9774333</wp:posOffset>
          </wp:positionV>
          <wp:extent cx="658025" cy="432000"/>
          <wp:effectExtent l="0" t="0" r="889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S_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025" cy="43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4F048" w14:textId="77777777" w:rsidR="002948E0" w:rsidRDefault="002948E0" w:rsidP="000B51E2">
      <w:pPr>
        <w:spacing w:after="0" w:line="240" w:lineRule="auto"/>
      </w:pPr>
      <w:r>
        <w:separator/>
      </w:r>
    </w:p>
  </w:footnote>
  <w:footnote w:type="continuationSeparator" w:id="0">
    <w:p w14:paraId="1894F049" w14:textId="77777777" w:rsidR="002948E0" w:rsidRDefault="002948E0" w:rsidP="000B5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3B2D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8E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58E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344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161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C0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02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120B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D4E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88A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0684190F"/>
    <w:multiLevelType w:val="hybridMultilevel"/>
    <w:tmpl w:val="17F6AE12"/>
    <w:lvl w:ilvl="0" w:tplc="712042D8">
      <w:start w:val="1"/>
      <w:numFmt w:val="bullet"/>
      <w:lvlText w:val="•"/>
      <w:lvlJc w:val="left"/>
      <w:pPr>
        <w:tabs>
          <w:tab w:val="num" w:pos="720"/>
        </w:tabs>
        <w:ind w:left="720" w:hanging="360"/>
      </w:pPr>
      <w:rPr>
        <w:rFonts w:ascii="Arial" w:hAnsi="Arial" w:hint="default"/>
      </w:rPr>
    </w:lvl>
    <w:lvl w:ilvl="1" w:tplc="EEFCD59C" w:tentative="1">
      <w:start w:val="1"/>
      <w:numFmt w:val="bullet"/>
      <w:lvlText w:val="•"/>
      <w:lvlJc w:val="left"/>
      <w:pPr>
        <w:tabs>
          <w:tab w:val="num" w:pos="1440"/>
        </w:tabs>
        <w:ind w:left="1440" w:hanging="360"/>
      </w:pPr>
      <w:rPr>
        <w:rFonts w:ascii="Arial" w:hAnsi="Arial" w:hint="default"/>
      </w:rPr>
    </w:lvl>
    <w:lvl w:ilvl="2" w:tplc="65EED826" w:tentative="1">
      <w:start w:val="1"/>
      <w:numFmt w:val="bullet"/>
      <w:lvlText w:val="•"/>
      <w:lvlJc w:val="left"/>
      <w:pPr>
        <w:tabs>
          <w:tab w:val="num" w:pos="2160"/>
        </w:tabs>
        <w:ind w:left="2160" w:hanging="360"/>
      </w:pPr>
      <w:rPr>
        <w:rFonts w:ascii="Arial" w:hAnsi="Arial" w:hint="default"/>
      </w:rPr>
    </w:lvl>
    <w:lvl w:ilvl="3" w:tplc="E57C481C" w:tentative="1">
      <w:start w:val="1"/>
      <w:numFmt w:val="bullet"/>
      <w:lvlText w:val="•"/>
      <w:lvlJc w:val="left"/>
      <w:pPr>
        <w:tabs>
          <w:tab w:val="num" w:pos="2880"/>
        </w:tabs>
        <w:ind w:left="2880" w:hanging="360"/>
      </w:pPr>
      <w:rPr>
        <w:rFonts w:ascii="Arial" w:hAnsi="Arial" w:hint="default"/>
      </w:rPr>
    </w:lvl>
    <w:lvl w:ilvl="4" w:tplc="ED2E8D9E" w:tentative="1">
      <w:start w:val="1"/>
      <w:numFmt w:val="bullet"/>
      <w:lvlText w:val="•"/>
      <w:lvlJc w:val="left"/>
      <w:pPr>
        <w:tabs>
          <w:tab w:val="num" w:pos="3600"/>
        </w:tabs>
        <w:ind w:left="3600" w:hanging="360"/>
      </w:pPr>
      <w:rPr>
        <w:rFonts w:ascii="Arial" w:hAnsi="Arial" w:hint="default"/>
      </w:rPr>
    </w:lvl>
    <w:lvl w:ilvl="5" w:tplc="6D8884D8" w:tentative="1">
      <w:start w:val="1"/>
      <w:numFmt w:val="bullet"/>
      <w:lvlText w:val="•"/>
      <w:lvlJc w:val="left"/>
      <w:pPr>
        <w:tabs>
          <w:tab w:val="num" w:pos="4320"/>
        </w:tabs>
        <w:ind w:left="4320" w:hanging="360"/>
      </w:pPr>
      <w:rPr>
        <w:rFonts w:ascii="Arial" w:hAnsi="Arial" w:hint="default"/>
      </w:rPr>
    </w:lvl>
    <w:lvl w:ilvl="6" w:tplc="E406680A" w:tentative="1">
      <w:start w:val="1"/>
      <w:numFmt w:val="bullet"/>
      <w:lvlText w:val="•"/>
      <w:lvlJc w:val="left"/>
      <w:pPr>
        <w:tabs>
          <w:tab w:val="num" w:pos="5040"/>
        </w:tabs>
        <w:ind w:left="5040" w:hanging="360"/>
      </w:pPr>
      <w:rPr>
        <w:rFonts w:ascii="Arial" w:hAnsi="Arial" w:hint="default"/>
      </w:rPr>
    </w:lvl>
    <w:lvl w:ilvl="7" w:tplc="B0F2E132" w:tentative="1">
      <w:start w:val="1"/>
      <w:numFmt w:val="bullet"/>
      <w:lvlText w:val="•"/>
      <w:lvlJc w:val="left"/>
      <w:pPr>
        <w:tabs>
          <w:tab w:val="num" w:pos="5760"/>
        </w:tabs>
        <w:ind w:left="5760" w:hanging="360"/>
      </w:pPr>
      <w:rPr>
        <w:rFonts w:ascii="Arial" w:hAnsi="Arial" w:hint="default"/>
      </w:rPr>
    </w:lvl>
    <w:lvl w:ilvl="8" w:tplc="C0785C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747501"/>
    <w:multiLevelType w:val="hybridMultilevel"/>
    <w:tmpl w:val="A7D88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0665E3"/>
    <w:multiLevelType w:val="hybridMultilevel"/>
    <w:tmpl w:val="F586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0D31C7"/>
    <w:multiLevelType w:val="hybridMultilevel"/>
    <w:tmpl w:val="AAB44F72"/>
    <w:lvl w:ilvl="0" w:tplc="2264E1AA">
      <w:start w:val="1"/>
      <w:numFmt w:val="bullet"/>
      <w:lvlText w:val="•"/>
      <w:lvlJc w:val="left"/>
      <w:pPr>
        <w:tabs>
          <w:tab w:val="num" w:pos="720"/>
        </w:tabs>
        <w:ind w:left="720" w:hanging="360"/>
      </w:pPr>
      <w:rPr>
        <w:rFonts w:ascii="Arial" w:hAnsi="Arial" w:hint="default"/>
      </w:rPr>
    </w:lvl>
    <w:lvl w:ilvl="1" w:tplc="C6FE75AE" w:tentative="1">
      <w:start w:val="1"/>
      <w:numFmt w:val="bullet"/>
      <w:lvlText w:val="•"/>
      <w:lvlJc w:val="left"/>
      <w:pPr>
        <w:tabs>
          <w:tab w:val="num" w:pos="1440"/>
        </w:tabs>
        <w:ind w:left="1440" w:hanging="360"/>
      </w:pPr>
      <w:rPr>
        <w:rFonts w:ascii="Arial" w:hAnsi="Arial" w:hint="default"/>
      </w:rPr>
    </w:lvl>
    <w:lvl w:ilvl="2" w:tplc="30D0E1F0" w:tentative="1">
      <w:start w:val="1"/>
      <w:numFmt w:val="bullet"/>
      <w:lvlText w:val="•"/>
      <w:lvlJc w:val="left"/>
      <w:pPr>
        <w:tabs>
          <w:tab w:val="num" w:pos="2160"/>
        </w:tabs>
        <w:ind w:left="2160" w:hanging="360"/>
      </w:pPr>
      <w:rPr>
        <w:rFonts w:ascii="Arial" w:hAnsi="Arial" w:hint="default"/>
      </w:rPr>
    </w:lvl>
    <w:lvl w:ilvl="3" w:tplc="4F0836BA" w:tentative="1">
      <w:start w:val="1"/>
      <w:numFmt w:val="bullet"/>
      <w:lvlText w:val="•"/>
      <w:lvlJc w:val="left"/>
      <w:pPr>
        <w:tabs>
          <w:tab w:val="num" w:pos="2880"/>
        </w:tabs>
        <w:ind w:left="2880" w:hanging="360"/>
      </w:pPr>
      <w:rPr>
        <w:rFonts w:ascii="Arial" w:hAnsi="Arial" w:hint="default"/>
      </w:rPr>
    </w:lvl>
    <w:lvl w:ilvl="4" w:tplc="0DFA99E2" w:tentative="1">
      <w:start w:val="1"/>
      <w:numFmt w:val="bullet"/>
      <w:lvlText w:val="•"/>
      <w:lvlJc w:val="left"/>
      <w:pPr>
        <w:tabs>
          <w:tab w:val="num" w:pos="3600"/>
        </w:tabs>
        <w:ind w:left="3600" w:hanging="360"/>
      </w:pPr>
      <w:rPr>
        <w:rFonts w:ascii="Arial" w:hAnsi="Arial" w:hint="default"/>
      </w:rPr>
    </w:lvl>
    <w:lvl w:ilvl="5" w:tplc="0C185482" w:tentative="1">
      <w:start w:val="1"/>
      <w:numFmt w:val="bullet"/>
      <w:lvlText w:val="•"/>
      <w:lvlJc w:val="left"/>
      <w:pPr>
        <w:tabs>
          <w:tab w:val="num" w:pos="4320"/>
        </w:tabs>
        <w:ind w:left="4320" w:hanging="360"/>
      </w:pPr>
      <w:rPr>
        <w:rFonts w:ascii="Arial" w:hAnsi="Arial" w:hint="default"/>
      </w:rPr>
    </w:lvl>
    <w:lvl w:ilvl="6" w:tplc="541E6010" w:tentative="1">
      <w:start w:val="1"/>
      <w:numFmt w:val="bullet"/>
      <w:lvlText w:val="•"/>
      <w:lvlJc w:val="left"/>
      <w:pPr>
        <w:tabs>
          <w:tab w:val="num" w:pos="5040"/>
        </w:tabs>
        <w:ind w:left="5040" w:hanging="360"/>
      </w:pPr>
      <w:rPr>
        <w:rFonts w:ascii="Arial" w:hAnsi="Arial" w:hint="default"/>
      </w:rPr>
    </w:lvl>
    <w:lvl w:ilvl="7" w:tplc="B27E411A" w:tentative="1">
      <w:start w:val="1"/>
      <w:numFmt w:val="bullet"/>
      <w:lvlText w:val="•"/>
      <w:lvlJc w:val="left"/>
      <w:pPr>
        <w:tabs>
          <w:tab w:val="num" w:pos="5760"/>
        </w:tabs>
        <w:ind w:left="5760" w:hanging="360"/>
      </w:pPr>
      <w:rPr>
        <w:rFonts w:ascii="Arial" w:hAnsi="Arial" w:hint="default"/>
      </w:rPr>
    </w:lvl>
    <w:lvl w:ilvl="8" w:tplc="F7A4ECF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0E2594"/>
    <w:multiLevelType w:val="hybridMultilevel"/>
    <w:tmpl w:val="50AE7318"/>
    <w:lvl w:ilvl="0" w:tplc="E28CAEF4">
      <w:start w:val="2023"/>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31B1D"/>
    <w:multiLevelType w:val="hybridMultilevel"/>
    <w:tmpl w:val="AD96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6252C9"/>
    <w:multiLevelType w:val="hybridMultilevel"/>
    <w:tmpl w:val="3AF8C078"/>
    <w:lvl w:ilvl="0" w:tplc="36DABD70">
      <w:start w:val="1"/>
      <w:numFmt w:val="bullet"/>
      <w:lvlText w:val="•"/>
      <w:lvlJc w:val="left"/>
      <w:pPr>
        <w:tabs>
          <w:tab w:val="num" w:pos="720"/>
        </w:tabs>
        <w:ind w:left="720" w:hanging="360"/>
      </w:pPr>
      <w:rPr>
        <w:rFonts w:ascii="Arial" w:hAnsi="Arial" w:hint="default"/>
      </w:rPr>
    </w:lvl>
    <w:lvl w:ilvl="1" w:tplc="E76845F4" w:tentative="1">
      <w:start w:val="1"/>
      <w:numFmt w:val="bullet"/>
      <w:lvlText w:val="•"/>
      <w:lvlJc w:val="left"/>
      <w:pPr>
        <w:tabs>
          <w:tab w:val="num" w:pos="1440"/>
        </w:tabs>
        <w:ind w:left="1440" w:hanging="360"/>
      </w:pPr>
      <w:rPr>
        <w:rFonts w:ascii="Arial" w:hAnsi="Arial" w:hint="default"/>
      </w:rPr>
    </w:lvl>
    <w:lvl w:ilvl="2" w:tplc="FD4AB1F8" w:tentative="1">
      <w:start w:val="1"/>
      <w:numFmt w:val="bullet"/>
      <w:lvlText w:val="•"/>
      <w:lvlJc w:val="left"/>
      <w:pPr>
        <w:tabs>
          <w:tab w:val="num" w:pos="2160"/>
        </w:tabs>
        <w:ind w:left="2160" w:hanging="360"/>
      </w:pPr>
      <w:rPr>
        <w:rFonts w:ascii="Arial" w:hAnsi="Arial" w:hint="default"/>
      </w:rPr>
    </w:lvl>
    <w:lvl w:ilvl="3" w:tplc="0882A3F6" w:tentative="1">
      <w:start w:val="1"/>
      <w:numFmt w:val="bullet"/>
      <w:lvlText w:val="•"/>
      <w:lvlJc w:val="left"/>
      <w:pPr>
        <w:tabs>
          <w:tab w:val="num" w:pos="2880"/>
        </w:tabs>
        <w:ind w:left="2880" w:hanging="360"/>
      </w:pPr>
      <w:rPr>
        <w:rFonts w:ascii="Arial" w:hAnsi="Arial" w:hint="default"/>
      </w:rPr>
    </w:lvl>
    <w:lvl w:ilvl="4" w:tplc="929AC9D6" w:tentative="1">
      <w:start w:val="1"/>
      <w:numFmt w:val="bullet"/>
      <w:lvlText w:val="•"/>
      <w:lvlJc w:val="left"/>
      <w:pPr>
        <w:tabs>
          <w:tab w:val="num" w:pos="3600"/>
        </w:tabs>
        <w:ind w:left="3600" w:hanging="360"/>
      </w:pPr>
      <w:rPr>
        <w:rFonts w:ascii="Arial" w:hAnsi="Arial" w:hint="default"/>
      </w:rPr>
    </w:lvl>
    <w:lvl w:ilvl="5" w:tplc="C7744E82" w:tentative="1">
      <w:start w:val="1"/>
      <w:numFmt w:val="bullet"/>
      <w:lvlText w:val="•"/>
      <w:lvlJc w:val="left"/>
      <w:pPr>
        <w:tabs>
          <w:tab w:val="num" w:pos="4320"/>
        </w:tabs>
        <w:ind w:left="4320" w:hanging="360"/>
      </w:pPr>
      <w:rPr>
        <w:rFonts w:ascii="Arial" w:hAnsi="Arial" w:hint="default"/>
      </w:rPr>
    </w:lvl>
    <w:lvl w:ilvl="6" w:tplc="4E9E96F8" w:tentative="1">
      <w:start w:val="1"/>
      <w:numFmt w:val="bullet"/>
      <w:lvlText w:val="•"/>
      <w:lvlJc w:val="left"/>
      <w:pPr>
        <w:tabs>
          <w:tab w:val="num" w:pos="5040"/>
        </w:tabs>
        <w:ind w:left="5040" w:hanging="360"/>
      </w:pPr>
      <w:rPr>
        <w:rFonts w:ascii="Arial" w:hAnsi="Arial" w:hint="default"/>
      </w:rPr>
    </w:lvl>
    <w:lvl w:ilvl="7" w:tplc="2EF85862" w:tentative="1">
      <w:start w:val="1"/>
      <w:numFmt w:val="bullet"/>
      <w:lvlText w:val="•"/>
      <w:lvlJc w:val="left"/>
      <w:pPr>
        <w:tabs>
          <w:tab w:val="num" w:pos="5760"/>
        </w:tabs>
        <w:ind w:left="5760" w:hanging="360"/>
      </w:pPr>
      <w:rPr>
        <w:rFonts w:ascii="Arial" w:hAnsi="Arial" w:hint="default"/>
      </w:rPr>
    </w:lvl>
    <w:lvl w:ilvl="8" w:tplc="2EE452B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9B051A"/>
    <w:multiLevelType w:val="hybridMultilevel"/>
    <w:tmpl w:val="CE425B2A"/>
    <w:lvl w:ilvl="0" w:tplc="F18ABACA">
      <w:start w:val="1"/>
      <w:numFmt w:val="bullet"/>
      <w:lvlText w:val="•"/>
      <w:lvlJc w:val="left"/>
      <w:pPr>
        <w:tabs>
          <w:tab w:val="num" w:pos="720"/>
        </w:tabs>
        <w:ind w:left="720" w:hanging="360"/>
      </w:pPr>
      <w:rPr>
        <w:rFonts w:ascii="Arial" w:hAnsi="Arial" w:hint="default"/>
      </w:rPr>
    </w:lvl>
    <w:lvl w:ilvl="1" w:tplc="8E2A61F6" w:tentative="1">
      <w:start w:val="1"/>
      <w:numFmt w:val="bullet"/>
      <w:lvlText w:val="•"/>
      <w:lvlJc w:val="left"/>
      <w:pPr>
        <w:tabs>
          <w:tab w:val="num" w:pos="1440"/>
        </w:tabs>
        <w:ind w:left="1440" w:hanging="360"/>
      </w:pPr>
      <w:rPr>
        <w:rFonts w:ascii="Arial" w:hAnsi="Arial" w:hint="default"/>
      </w:rPr>
    </w:lvl>
    <w:lvl w:ilvl="2" w:tplc="A23A03DE" w:tentative="1">
      <w:start w:val="1"/>
      <w:numFmt w:val="bullet"/>
      <w:lvlText w:val="•"/>
      <w:lvlJc w:val="left"/>
      <w:pPr>
        <w:tabs>
          <w:tab w:val="num" w:pos="2160"/>
        </w:tabs>
        <w:ind w:left="2160" w:hanging="360"/>
      </w:pPr>
      <w:rPr>
        <w:rFonts w:ascii="Arial" w:hAnsi="Arial" w:hint="default"/>
      </w:rPr>
    </w:lvl>
    <w:lvl w:ilvl="3" w:tplc="AA68097C" w:tentative="1">
      <w:start w:val="1"/>
      <w:numFmt w:val="bullet"/>
      <w:lvlText w:val="•"/>
      <w:lvlJc w:val="left"/>
      <w:pPr>
        <w:tabs>
          <w:tab w:val="num" w:pos="2880"/>
        </w:tabs>
        <w:ind w:left="2880" w:hanging="360"/>
      </w:pPr>
      <w:rPr>
        <w:rFonts w:ascii="Arial" w:hAnsi="Arial" w:hint="default"/>
      </w:rPr>
    </w:lvl>
    <w:lvl w:ilvl="4" w:tplc="17242BC4" w:tentative="1">
      <w:start w:val="1"/>
      <w:numFmt w:val="bullet"/>
      <w:lvlText w:val="•"/>
      <w:lvlJc w:val="left"/>
      <w:pPr>
        <w:tabs>
          <w:tab w:val="num" w:pos="3600"/>
        </w:tabs>
        <w:ind w:left="3600" w:hanging="360"/>
      </w:pPr>
      <w:rPr>
        <w:rFonts w:ascii="Arial" w:hAnsi="Arial" w:hint="default"/>
      </w:rPr>
    </w:lvl>
    <w:lvl w:ilvl="5" w:tplc="5BEE4572" w:tentative="1">
      <w:start w:val="1"/>
      <w:numFmt w:val="bullet"/>
      <w:lvlText w:val="•"/>
      <w:lvlJc w:val="left"/>
      <w:pPr>
        <w:tabs>
          <w:tab w:val="num" w:pos="4320"/>
        </w:tabs>
        <w:ind w:left="4320" w:hanging="360"/>
      </w:pPr>
      <w:rPr>
        <w:rFonts w:ascii="Arial" w:hAnsi="Arial" w:hint="default"/>
      </w:rPr>
    </w:lvl>
    <w:lvl w:ilvl="6" w:tplc="ADA422E6" w:tentative="1">
      <w:start w:val="1"/>
      <w:numFmt w:val="bullet"/>
      <w:lvlText w:val="•"/>
      <w:lvlJc w:val="left"/>
      <w:pPr>
        <w:tabs>
          <w:tab w:val="num" w:pos="5040"/>
        </w:tabs>
        <w:ind w:left="5040" w:hanging="360"/>
      </w:pPr>
      <w:rPr>
        <w:rFonts w:ascii="Arial" w:hAnsi="Arial" w:hint="default"/>
      </w:rPr>
    </w:lvl>
    <w:lvl w:ilvl="7" w:tplc="23E68696" w:tentative="1">
      <w:start w:val="1"/>
      <w:numFmt w:val="bullet"/>
      <w:lvlText w:val="•"/>
      <w:lvlJc w:val="left"/>
      <w:pPr>
        <w:tabs>
          <w:tab w:val="num" w:pos="5760"/>
        </w:tabs>
        <w:ind w:left="5760" w:hanging="360"/>
      </w:pPr>
      <w:rPr>
        <w:rFonts w:ascii="Arial" w:hAnsi="Arial" w:hint="default"/>
      </w:rPr>
    </w:lvl>
    <w:lvl w:ilvl="8" w:tplc="D1C630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E03327"/>
    <w:multiLevelType w:val="hybridMultilevel"/>
    <w:tmpl w:val="510CB9FE"/>
    <w:lvl w:ilvl="0" w:tplc="BD8E7D46">
      <w:start w:val="1"/>
      <w:numFmt w:val="bullet"/>
      <w:lvlText w:val="•"/>
      <w:lvlJc w:val="left"/>
      <w:pPr>
        <w:tabs>
          <w:tab w:val="num" w:pos="720"/>
        </w:tabs>
        <w:ind w:left="720" w:hanging="360"/>
      </w:pPr>
      <w:rPr>
        <w:rFonts w:ascii="Arial" w:hAnsi="Arial" w:hint="default"/>
      </w:rPr>
    </w:lvl>
    <w:lvl w:ilvl="1" w:tplc="86AE324C" w:tentative="1">
      <w:start w:val="1"/>
      <w:numFmt w:val="bullet"/>
      <w:lvlText w:val="•"/>
      <w:lvlJc w:val="left"/>
      <w:pPr>
        <w:tabs>
          <w:tab w:val="num" w:pos="1440"/>
        </w:tabs>
        <w:ind w:left="1440" w:hanging="360"/>
      </w:pPr>
      <w:rPr>
        <w:rFonts w:ascii="Arial" w:hAnsi="Arial" w:hint="default"/>
      </w:rPr>
    </w:lvl>
    <w:lvl w:ilvl="2" w:tplc="EEDC340E" w:tentative="1">
      <w:start w:val="1"/>
      <w:numFmt w:val="bullet"/>
      <w:lvlText w:val="•"/>
      <w:lvlJc w:val="left"/>
      <w:pPr>
        <w:tabs>
          <w:tab w:val="num" w:pos="2160"/>
        </w:tabs>
        <w:ind w:left="2160" w:hanging="360"/>
      </w:pPr>
      <w:rPr>
        <w:rFonts w:ascii="Arial" w:hAnsi="Arial" w:hint="default"/>
      </w:rPr>
    </w:lvl>
    <w:lvl w:ilvl="3" w:tplc="728600A2" w:tentative="1">
      <w:start w:val="1"/>
      <w:numFmt w:val="bullet"/>
      <w:lvlText w:val="•"/>
      <w:lvlJc w:val="left"/>
      <w:pPr>
        <w:tabs>
          <w:tab w:val="num" w:pos="2880"/>
        </w:tabs>
        <w:ind w:left="2880" w:hanging="360"/>
      </w:pPr>
      <w:rPr>
        <w:rFonts w:ascii="Arial" w:hAnsi="Arial" w:hint="default"/>
      </w:rPr>
    </w:lvl>
    <w:lvl w:ilvl="4" w:tplc="7DE8C568" w:tentative="1">
      <w:start w:val="1"/>
      <w:numFmt w:val="bullet"/>
      <w:lvlText w:val="•"/>
      <w:lvlJc w:val="left"/>
      <w:pPr>
        <w:tabs>
          <w:tab w:val="num" w:pos="3600"/>
        </w:tabs>
        <w:ind w:left="3600" w:hanging="360"/>
      </w:pPr>
      <w:rPr>
        <w:rFonts w:ascii="Arial" w:hAnsi="Arial" w:hint="default"/>
      </w:rPr>
    </w:lvl>
    <w:lvl w:ilvl="5" w:tplc="C36476BC" w:tentative="1">
      <w:start w:val="1"/>
      <w:numFmt w:val="bullet"/>
      <w:lvlText w:val="•"/>
      <w:lvlJc w:val="left"/>
      <w:pPr>
        <w:tabs>
          <w:tab w:val="num" w:pos="4320"/>
        </w:tabs>
        <w:ind w:left="4320" w:hanging="360"/>
      </w:pPr>
      <w:rPr>
        <w:rFonts w:ascii="Arial" w:hAnsi="Arial" w:hint="default"/>
      </w:rPr>
    </w:lvl>
    <w:lvl w:ilvl="6" w:tplc="6FEAE83C" w:tentative="1">
      <w:start w:val="1"/>
      <w:numFmt w:val="bullet"/>
      <w:lvlText w:val="•"/>
      <w:lvlJc w:val="left"/>
      <w:pPr>
        <w:tabs>
          <w:tab w:val="num" w:pos="5040"/>
        </w:tabs>
        <w:ind w:left="5040" w:hanging="360"/>
      </w:pPr>
      <w:rPr>
        <w:rFonts w:ascii="Arial" w:hAnsi="Arial" w:hint="default"/>
      </w:rPr>
    </w:lvl>
    <w:lvl w:ilvl="7" w:tplc="E39A0A10" w:tentative="1">
      <w:start w:val="1"/>
      <w:numFmt w:val="bullet"/>
      <w:lvlText w:val="•"/>
      <w:lvlJc w:val="left"/>
      <w:pPr>
        <w:tabs>
          <w:tab w:val="num" w:pos="5760"/>
        </w:tabs>
        <w:ind w:left="5760" w:hanging="360"/>
      </w:pPr>
      <w:rPr>
        <w:rFonts w:ascii="Arial" w:hAnsi="Arial" w:hint="default"/>
      </w:rPr>
    </w:lvl>
    <w:lvl w:ilvl="8" w:tplc="7FCAFC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2439A9"/>
    <w:multiLevelType w:val="hybridMultilevel"/>
    <w:tmpl w:val="6374D97A"/>
    <w:lvl w:ilvl="0" w:tplc="C5AE1E3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3871CF"/>
    <w:multiLevelType w:val="hybridMultilevel"/>
    <w:tmpl w:val="E2CE92CE"/>
    <w:lvl w:ilvl="0" w:tplc="6F9A087A">
      <w:start w:val="1"/>
      <w:numFmt w:val="bullet"/>
      <w:lvlText w:val="•"/>
      <w:lvlJc w:val="left"/>
      <w:pPr>
        <w:tabs>
          <w:tab w:val="num" w:pos="720"/>
        </w:tabs>
        <w:ind w:left="720" w:hanging="360"/>
      </w:pPr>
      <w:rPr>
        <w:rFonts w:ascii="Arial" w:hAnsi="Arial" w:hint="default"/>
      </w:rPr>
    </w:lvl>
    <w:lvl w:ilvl="1" w:tplc="A35EDFB4" w:tentative="1">
      <w:start w:val="1"/>
      <w:numFmt w:val="bullet"/>
      <w:lvlText w:val="•"/>
      <w:lvlJc w:val="left"/>
      <w:pPr>
        <w:tabs>
          <w:tab w:val="num" w:pos="1440"/>
        </w:tabs>
        <w:ind w:left="1440" w:hanging="360"/>
      </w:pPr>
      <w:rPr>
        <w:rFonts w:ascii="Arial" w:hAnsi="Arial" w:hint="default"/>
      </w:rPr>
    </w:lvl>
    <w:lvl w:ilvl="2" w:tplc="95BA761C" w:tentative="1">
      <w:start w:val="1"/>
      <w:numFmt w:val="bullet"/>
      <w:lvlText w:val="•"/>
      <w:lvlJc w:val="left"/>
      <w:pPr>
        <w:tabs>
          <w:tab w:val="num" w:pos="2160"/>
        </w:tabs>
        <w:ind w:left="2160" w:hanging="360"/>
      </w:pPr>
      <w:rPr>
        <w:rFonts w:ascii="Arial" w:hAnsi="Arial" w:hint="default"/>
      </w:rPr>
    </w:lvl>
    <w:lvl w:ilvl="3" w:tplc="73CE2928" w:tentative="1">
      <w:start w:val="1"/>
      <w:numFmt w:val="bullet"/>
      <w:lvlText w:val="•"/>
      <w:lvlJc w:val="left"/>
      <w:pPr>
        <w:tabs>
          <w:tab w:val="num" w:pos="2880"/>
        </w:tabs>
        <w:ind w:left="2880" w:hanging="360"/>
      </w:pPr>
      <w:rPr>
        <w:rFonts w:ascii="Arial" w:hAnsi="Arial" w:hint="default"/>
      </w:rPr>
    </w:lvl>
    <w:lvl w:ilvl="4" w:tplc="5EAE9B2E" w:tentative="1">
      <w:start w:val="1"/>
      <w:numFmt w:val="bullet"/>
      <w:lvlText w:val="•"/>
      <w:lvlJc w:val="left"/>
      <w:pPr>
        <w:tabs>
          <w:tab w:val="num" w:pos="3600"/>
        </w:tabs>
        <w:ind w:left="3600" w:hanging="360"/>
      </w:pPr>
      <w:rPr>
        <w:rFonts w:ascii="Arial" w:hAnsi="Arial" w:hint="default"/>
      </w:rPr>
    </w:lvl>
    <w:lvl w:ilvl="5" w:tplc="C25E1F02" w:tentative="1">
      <w:start w:val="1"/>
      <w:numFmt w:val="bullet"/>
      <w:lvlText w:val="•"/>
      <w:lvlJc w:val="left"/>
      <w:pPr>
        <w:tabs>
          <w:tab w:val="num" w:pos="4320"/>
        </w:tabs>
        <w:ind w:left="4320" w:hanging="360"/>
      </w:pPr>
      <w:rPr>
        <w:rFonts w:ascii="Arial" w:hAnsi="Arial" w:hint="default"/>
      </w:rPr>
    </w:lvl>
    <w:lvl w:ilvl="6" w:tplc="1902BB06" w:tentative="1">
      <w:start w:val="1"/>
      <w:numFmt w:val="bullet"/>
      <w:lvlText w:val="•"/>
      <w:lvlJc w:val="left"/>
      <w:pPr>
        <w:tabs>
          <w:tab w:val="num" w:pos="5040"/>
        </w:tabs>
        <w:ind w:left="5040" w:hanging="360"/>
      </w:pPr>
      <w:rPr>
        <w:rFonts w:ascii="Arial" w:hAnsi="Arial" w:hint="default"/>
      </w:rPr>
    </w:lvl>
    <w:lvl w:ilvl="7" w:tplc="80302A98" w:tentative="1">
      <w:start w:val="1"/>
      <w:numFmt w:val="bullet"/>
      <w:lvlText w:val="•"/>
      <w:lvlJc w:val="left"/>
      <w:pPr>
        <w:tabs>
          <w:tab w:val="num" w:pos="5760"/>
        </w:tabs>
        <w:ind w:left="5760" w:hanging="360"/>
      </w:pPr>
      <w:rPr>
        <w:rFonts w:ascii="Arial" w:hAnsi="Arial" w:hint="default"/>
      </w:rPr>
    </w:lvl>
    <w:lvl w:ilvl="8" w:tplc="60BA3A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0D4789"/>
    <w:multiLevelType w:val="hybridMultilevel"/>
    <w:tmpl w:val="0732687C"/>
    <w:lvl w:ilvl="0" w:tplc="CD942F1E">
      <w:start w:val="1"/>
      <w:numFmt w:val="bullet"/>
      <w:lvlText w:val="•"/>
      <w:lvlJc w:val="left"/>
      <w:pPr>
        <w:tabs>
          <w:tab w:val="num" w:pos="720"/>
        </w:tabs>
        <w:ind w:left="720" w:hanging="360"/>
      </w:pPr>
      <w:rPr>
        <w:rFonts w:ascii="Arial" w:hAnsi="Arial" w:hint="default"/>
      </w:rPr>
    </w:lvl>
    <w:lvl w:ilvl="1" w:tplc="DE8426AC" w:tentative="1">
      <w:start w:val="1"/>
      <w:numFmt w:val="bullet"/>
      <w:lvlText w:val="•"/>
      <w:lvlJc w:val="left"/>
      <w:pPr>
        <w:tabs>
          <w:tab w:val="num" w:pos="1440"/>
        </w:tabs>
        <w:ind w:left="1440" w:hanging="360"/>
      </w:pPr>
      <w:rPr>
        <w:rFonts w:ascii="Arial" w:hAnsi="Arial" w:hint="default"/>
      </w:rPr>
    </w:lvl>
    <w:lvl w:ilvl="2" w:tplc="E5E414FE" w:tentative="1">
      <w:start w:val="1"/>
      <w:numFmt w:val="bullet"/>
      <w:lvlText w:val="•"/>
      <w:lvlJc w:val="left"/>
      <w:pPr>
        <w:tabs>
          <w:tab w:val="num" w:pos="2160"/>
        </w:tabs>
        <w:ind w:left="2160" w:hanging="360"/>
      </w:pPr>
      <w:rPr>
        <w:rFonts w:ascii="Arial" w:hAnsi="Arial" w:hint="default"/>
      </w:rPr>
    </w:lvl>
    <w:lvl w:ilvl="3" w:tplc="C8945BC8" w:tentative="1">
      <w:start w:val="1"/>
      <w:numFmt w:val="bullet"/>
      <w:lvlText w:val="•"/>
      <w:lvlJc w:val="left"/>
      <w:pPr>
        <w:tabs>
          <w:tab w:val="num" w:pos="2880"/>
        </w:tabs>
        <w:ind w:left="2880" w:hanging="360"/>
      </w:pPr>
      <w:rPr>
        <w:rFonts w:ascii="Arial" w:hAnsi="Arial" w:hint="default"/>
      </w:rPr>
    </w:lvl>
    <w:lvl w:ilvl="4" w:tplc="5F8AC8CC" w:tentative="1">
      <w:start w:val="1"/>
      <w:numFmt w:val="bullet"/>
      <w:lvlText w:val="•"/>
      <w:lvlJc w:val="left"/>
      <w:pPr>
        <w:tabs>
          <w:tab w:val="num" w:pos="3600"/>
        </w:tabs>
        <w:ind w:left="3600" w:hanging="360"/>
      </w:pPr>
      <w:rPr>
        <w:rFonts w:ascii="Arial" w:hAnsi="Arial" w:hint="default"/>
      </w:rPr>
    </w:lvl>
    <w:lvl w:ilvl="5" w:tplc="BA304D7A" w:tentative="1">
      <w:start w:val="1"/>
      <w:numFmt w:val="bullet"/>
      <w:lvlText w:val="•"/>
      <w:lvlJc w:val="left"/>
      <w:pPr>
        <w:tabs>
          <w:tab w:val="num" w:pos="4320"/>
        </w:tabs>
        <w:ind w:left="4320" w:hanging="360"/>
      </w:pPr>
      <w:rPr>
        <w:rFonts w:ascii="Arial" w:hAnsi="Arial" w:hint="default"/>
      </w:rPr>
    </w:lvl>
    <w:lvl w:ilvl="6" w:tplc="B2DE8900" w:tentative="1">
      <w:start w:val="1"/>
      <w:numFmt w:val="bullet"/>
      <w:lvlText w:val="•"/>
      <w:lvlJc w:val="left"/>
      <w:pPr>
        <w:tabs>
          <w:tab w:val="num" w:pos="5040"/>
        </w:tabs>
        <w:ind w:left="5040" w:hanging="360"/>
      </w:pPr>
      <w:rPr>
        <w:rFonts w:ascii="Arial" w:hAnsi="Arial" w:hint="default"/>
      </w:rPr>
    </w:lvl>
    <w:lvl w:ilvl="7" w:tplc="6EE2501E" w:tentative="1">
      <w:start w:val="1"/>
      <w:numFmt w:val="bullet"/>
      <w:lvlText w:val="•"/>
      <w:lvlJc w:val="left"/>
      <w:pPr>
        <w:tabs>
          <w:tab w:val="num" w:pos="5760"/>
        </w:tabs>
        <w:ind w:left="5760" w:hanging="360"/>
      </w:pPr>
      <w:rPr>
        <w:rFonts w:ascii="Arial" w:hAnsi="Arial" w:hint="default"/>
      </w:rPr>
    </w:lvl>
    <w:lvl w:ilvl="8" w:tplc="01906FC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17565D"/>
    <w:multiLevelType w:val="hybridMultilevel"/>
    <w:tmpl w:val="D458CB88"/>
    <w:lvl w:ilvl="0" w:tplc="AED4977C">
      <w:start w:val="1"/>
      <w:numFmt w:val="bullet"/>
      <w:lvlText w:val="•"/>
      <w:lvlJc w:val="left"/>
      <w:pPr>
        <w:tabs>
          <w:tab w:val="num" w:pos="720"/>
        </w:tabs>
        <w:ind w:left="720" w:hanging="360"/>
      </w:pPr>
      <w:rPr>
        <w:rFonts w:ascii="Arial" w:hAnsi="Arial" w:hint="default"/>
      </w:rPr>
    </w:lvl>
    <w:lvl w:ilvl="1" w:tplc="F74E06BE" w:tentative="1">
      <w:start w:val="1"/>
      <w:numFmt w:val="bullet"/>
      <w:lvlText w:val="•"/>
      <w:lvlJc w:val="left"/>
      <w:pPr>
        <w:tabs>
          <w:tab w:val="num" w:pos="1440"/>
        </w:tabs>
        <w:ind w:left="1440" w:hanging="360"/>
      </w:pPr>
      <w:rPr>
        <w:rFonts w:ascii="Arial" w:hAnsi="Arial" w:hint="default"/>
      </w:rPr>
    </w:lvl>
    <w:lvl w:ilvl="2" w:tplc="08D2C82A" w:tentative="1">
      <w:start w:val="1"/>
      <w:numFmt w:val="bullet"/>
      <w:lvlText w:val="•"/>
      <w:lvlJc w:val="left"/>
      <w:pPr>
        <w:tabs>
          <w:tab w:val="num" w:pos="2160"/>
        </w:tabs>
        <w:ind w:left="2160" w:hanging="360"/>
      </w:pPr>
      <w:rPr>
        <w:rFonts w:ascii="Arial" w:hAnsi="Arial" w:hint="default"/>
      </w:rPr>
    </w:lvl>
    <w:lvl w:ilvl="3" w:tplc="9C88833E" w:tentative="1">
      <w:start w:val="1"/>
      <w:numFmt w:val="bullet"/>
      <w:lvlText w:val="•"/>
      <w:lvlJc w:val="left"/>
      <w:pPr>
        <w:tabs>
          <w:tab w:val="num" w:pos="2880"/>
        </w:tabs>
        <w:ind w:left="2880" w:hanging="360"/>
      </w:pPr>
      <w:rPr>
        <w:rFonts w:ascii="Arial" w:hAnsi="Arial" w:hint="default"/>
      </w:rPr>
    </w:lvl>
    <w:lvl w:ilvl="4" w:tplc="55783370" w:tentative="1">
      <w:start w:val="1"/>
      <w:numFmt w:val="bullet"/>
      <w:lvlText w:val="•"/>
      <w:lvlJc w:val="left"/>
      <w:pPr>
        <w:tabs>
          <w:tab w:val="num" w:pos="3600"/>
        </w:tabs>
        <w:ind w:left="3600" w:hanging="360"/>
      </w:pPr>
      <w:rPr>
        <w:rFonts w:ascii="Arial" w:hAnsi="Arial" w:hint="default"/>
      </w:rPr>
    </w:lvl>
    <w:lvl w:ilvl="5" w:tplc="CAA0E23A" w:tentative="1">
      <w:start w:val="1"/>
      <w:numFmt w:val="bullet"/>
      <w:lvlText w:val="•"/>
      <w:lvlJc w:val="left"/>
      <w:pPr>
        <w:tabs>
          <w:tab w:val="num" w:pos="4320"/>
        </w:tabs>
        <w:ind w:left="4320" w:hanging="360"/>
      </w:pPr>
      <w:rPr>
        <w:rFonts w:ascii="Arial" w:hAnsi="Arial" w:hint="default"/>
      </w:rPr>
    </w:lvl>
    <w:lvl w:ilvl="6" w:tplc="8CAC0B0A" w:tentative="1">
      <w:start w:val="1"/>
      <w:numFmt w:val="bullet"/>
      <w:lvlText w:val="•"/>
      <w:lvlJc w:val="left"/>
      <w:pPr>
        <w:tabs>
          <w:tab w:val="num" w:pos="5040"/>
        </w:tabs>
        <w:ind w:left="5040" w:hanging="360"/>
      </w:pPr>
      <w:rPr>
        <w:rFonts w:ascii="Arial" w:hAnsi="Arial" w:hint="default"/>
      </w:rPr>
    </w:lvl>
    <w:lvl w:ilvl="7" w:tplc="E334CB96" w:tentative="1">
      <w:start w:val="1"/>
      <w:numFmt w:val="bullet"/>
      <w:lvlText w:val="•"/>
      <w:lvlJc w:val="left"/>
      <w:pPr>
        <w:tabs>
          <w:tab w:val="num" w:pos="5760"/>
        </w:tabs>
        <w:ind w:left="5760" w:hanging="360"/>
      </w:pPr>
      <w:rPr>
        <w:rFonts w:ascii="Arial" w:hAnsi="Arial" w:hint="default"/>
      </w:rPr>
    </w:lvl>
    <w:lvl w:ilvl="8" w:tplc="C6D4491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CB2612"/>
    <w:multiLevelType w:val="hybridMultilevel"/>
    <w:tmpl w:val="E46C9F74"/>
    <w:lvl w:ilvl="0" w:tplc="C7FC8296">
      <w:start w:val="1"/>
      <w:numFmt w:val="bullet"/>
      <w:lvlText w:val="•"/>
      <w:lvlJc w:val="left"/>
      <w:pPr>
        <w:tabs>
          <w:tab w:val="num" w:pos="548"/>
        </w:tabs>
        <w:ind w:left="548" w:hanging="360"/>
      </w:pPr>
      <w:rPr>
        <w:rFonts w:ascii="Arial" w:hAnsi="Arial" w:hint="default"/>
      </w:rPr>
    </w:lvl>
    <w:lvl w:ilvl="1" w:tplc="9FBA4CF6" w:tentative="1">
      <w:start w:val="1"/>
      <w:numFmt w:val="bullet"/>
      <w:lvlText w:val="•"/>
      <w:lvlJc w:val="left"/>
      <w:pPr>
        <w:tabs>
          <w:tab w:val="num" w:pos="1268"/>
        </w:tabs>
        <w:ind w:left="1268" w:hanging="360"/>
      </w:pPr>
      <w:rPr>
        <w:rFonts w:ascii="Arial" w:hAnsi="Arial" w:hint="default"/>
      </w:rPr>
    </w:lvl>
    <w:lvl w:ilvl="2" w:tplc="E0CEF666" w:tentative="1">
      <w:start w:val="1"/>
      <w:numFmt w:val="bullet"/>
      <w:lvlText w:val="•"/>
      <w:lvlJc w:val="left"/>
      <w:pPr>
        <w:tabs>
          <w:tab w:val="num" w:pos="1988"/>
        </w:tabs>
        <w:ind w:left="1988" w:hanging="360"/>
      </w:pPr>
      <w:rPr>
        <w:rFonts w:ascii="Arial" w:hAnsi="Arial" w:hint="default"/>
      </w:rPr>
    </w:lvl>
    <w:lvl w:ilvl="3" w:tplc="667CFA24" w:tentative="1">
      <w:start w:val="1"/>
      <w:numFmt w:val="bullet"/>
      <w:lvlText w:val="•"/>
      <w:lvlJc w:val="left"/>
      <w:pPr>
        <w:tabs>
          <w:tab w:val="num" w:pos="2708"/>
        </w:tabs>
        <w:ind w:left="2708" w:hanging="360"/>
      </w:pPr>
      <w:rPr>
        <w:rFonts w:ascii="Arial" w:hAnsi="Arial" w:hint="default"/>
      </w:rPr>
    </w:lvl>
    <w:lvl w:ilvl="4" w:tplc="F932A2D8" w:tentative="1">
      <w:start w:val="1"/>
      <w:numFmt w:val="bullet"/>
      <w:lvlText w:val="•"/>
      <w:lvlJc w:val="left"/>
      <w:pPr>
        <w:tabs>
          <w:tab w:val="num" w:pos="3428"/>
        </w:tabs>
        <w:ind w:left="3428" w:hanging="360"/>
      </w:pPr>
      <w:rPr>
        <w:rFonts w:ascii="Arial" w:hAnsi="Arial" w:hint="default"/>
      </w:rPr>
    </w:lvl>
    <w:lvl w:ilvl="5" w:tplc="CBCE2688" w:tentative="1">
      <w:start w:val="1"/>
      <w:numFmt w:val="bullet"/>
      <w:lvlText w:val="•"/>
      <w:lvlJc w:val="left"/>
      <w:pPr>
        <w:tabs>
          <w:tab w:val="num" w:pos="4148"/>
        </w:tabs>
        <w:ind w:left="4148" w:hanging="360"/>
      </w:pPr>
      <w:rPr>
        <w:rFonts w:ascii="Arial" w:hAnsi="Arial" w:hint="default"/>
      </w:rPr>
    </w:lvl>
    <w:lvl w:ilvl="6" w:tplc="9D425D78" w:tentative="1">
      <w:start w:val="1"/>
      <w:numFmt w:val="bullet"/>
      <w:lvlText w:val="•"/>
      <w:lvlJc w:val="left"/>
      <w:pPr>
        <w:tabs>
          <w:tab w:val="num" w:pos="4868"/>
        </w:tabs>
        <w:ind w:left="4868" w:hanging="360"/>
      </w:pPr>
      <w:rPr>
        <w:rFonts w:ascii="Arial" w:hAnsi="Arial" w:hint="default"/>
      </w:rPr>
    </w:lvl>
    <w:lvl w:ilvl="7" w:tplc="620248EC" w:tentative="1">
      <w:start w:val="1"/>
      <w:numFmt w:val="bullet"/>
      <w:lvlText w:val="•"/>
      <w:lvlJc w:val="left"/>
      <w:pPr>
        <w:tabs>
          <w:tab w:val="num" w:pos="5588"/>
        </w:tabs>
        <w:ind w:left="5588" w:hanging="360"/>
      </w:pPr>
      <w:rPr>
        <w:rFonts w:ascii="Arial" w:hAnsi="Arial" w:hint="default"/>
      </w:rPr>
    </w:lvl>
    <w:lvl w:ilvl="8" w:tplc="E6B41DD8" w:tentative="1">
      <w:start w:val="1"/>
      <w:numFmt w:val="bullet"/>
      <w:lvlText w:val="•"/>
      <w:lvlJc w:val="left"/>
      <w:pPr>
        <w:tabs>
          <w:tab w:val="num" w:pos="6308"/>
        </w:tabs>
        <w:ind w:left="6308" w:hanging="360"/>
      </w:pPr>
      <w:rPr>
        <w:rFonts w:ascii="Arial" w:hAnsi="Arial" w:hint="default"/>
      </w:rPr>
    </w:lvl>
  </w:abstractNum>
  <w:abstractNum w:abstractNumId="25" w15:restartNumberingAfterBreak="0">
    <w:nsid w:val="640F6958"/>
    <w:multiLevelType w:val="hybridMultilevel"/>
    <w:tmpl w:val="F20EA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FD1964"/>
    <w:multiLevelType w:val="hybridMultilevel"/>
    <w:tmpl w:val="7B388FBE"/>
    <w:lvl w:ilvl="0" w:tplc="D53874DA">
      <w:start w:val="1"/>
      <w:numFmt w:val="bullet"/>
      <w:lvlText w:val="•"/>
      <w:lvlJc w:val="left"/>
      <w:pPr>
        <w:tabs>
          <w:tab w:val="num" w:pos="720"/>
        </w:tabs>
        <w:ind w:left="720" w:hanging="360"/>
      </w:pPr>
      <w:rPr>
        <w:rFonts w:ascii="Arial" w:hAnsi="Arial" w:hint="default"/>
      </w:rPr>
    </w:lvl>
    <w:lvl w:ilvl="1" w:tplc="350A3F5A" w:tentative="1">
      <w:start w:val="1"/>
      <w:numFmt w:val="bullet"/>
      <w:lvlText w:val="•"/>
      <w:lvlJc w:val="left"/>
      <w:pPr>
        <w:tabs>
          <w:tab w:val="num" w:pos="1440"/>
        </w:tabs>
        <w:ind w:left="1440" w:hanging="360"/>
      </w:pPr>
      <w:rPr>
        <w:rFonts w:ascii="Arial" w:hAnsi="Arial" w:hint="default"/>
      </w:rPr>
    </w:lvl>
    <w:lvl w:ilvl="2" w:tplc="DC843858" w:tentative="1">
      <w:start w:val="1"/>
      <w:numFmt w:val="bullet"/>
      <w:lvlText w:val="•"/>
      <w:lvlJc w:val="left"/>
      <w:pPr>
        <w:tabs>
          <w:tab w:val="num" w:pos="2160"/>
        </w:tabs>
        <w:ind w:left="2160" w:hanging="360"/>
      </w:pPr>
      <w:rPr>
        <w:rFonts w:ascii="Arial" w:hAnsi="Arial" w:hint="default"/>
      </w:rPr>
    </w:lvl>
    <w:lvl w:ilvl="3" w:tplc="DC2402DE" w:tentative="1">
      <w:start w:val="1"/>
      <w:numFmt w:val="bullet"/>
      <w:lvlText w:val="•"/>
      <w:lvlJc w:val="left"/>
      <w:pPr>
        <w:tabs>
          <w:tab w:val="num" w:pos="2880"/>
        </w:tabs>
        <w:ind w:left="2880" w:hanging="360"/>
      </w:pPr>
      <w:rPr>
        <w:rFonts w:ascii="Arial" w:hAnsi="Arial" w:hint="default"/>
      </w:rPr>
    </w:lvl>
    <w:lvl w:ilvl="4" w:tplc="59266054" w:tentative="1">
      <w:start w:val="1"/>
      <w:numFmt w:val="bullet"/>
      <w:lvlText w:val="•"/>
      <w:lvlJc w:val="left"/>
      <w:pPr>
        <w:tabs>
          <w:tab w:val="num" w:pos="3600"/>
        </w:tabs>
        <w:ind w:left="3600" w:hanging="360"/>
      </w:pPr>
      <w:rPr>
        <w:rFonts w:ascii="Arial" w:hAnsi="Arial" w:hint="default"/>
      </w:rPr>
    </w:lvl>
    <w:lvl w:ilvl="5" w:tplc="F1F27EB8" w:tentative="1">
      <w:start w:val="1"/>
      <w:numFmt w:val="bullet"/>
      <w:lvlText w:val="•"/>
      <w:lvlJc w:val="left"/>
      <w:pPr>
        <w:tabs>
          <w:tab w:val="num" w:pos="4320"/>
        </w:tabs>
        <w:ind w:left="4320" w:hanging="360"/>
      </w:pPr>
      <w:rPr>
        <w:rFonts w:ascii="Arial" w:hAnsi="Arial" w:hint="default"/>
      </w:rPr>
    </w:lvl>
    <w:lvl w:ilvl="6" w:tplc="DBAA951E" w:tentative="1">
      <w:start w:val="1"/>
      <w:numFmt w:val="bullet"/>
      <w:lvlText w:val="•"/>
      <w:lvlJc w:val="left"/>
      <w:pPr>
        <w:tabs>
          <w:tab w:val="num" w:pos="5040"/>
        </w:tabs>
        <w:ind w:left="5040" w:hanging="360"/>
      </w:pPr>
      <w:rPr>
        <w:rFonts w:ascii="Arial" w:hAnsi="Arial" w:hint="default"/>
      </w:rPr>
    </w:lvl>
    <w:lvl w:ilvl="7" w:tplc="07BE6C56" w:tentative="1">
      <w:start w:val="1"/>
      <w:numFmt w:val="bullet"/>
      <w:lvlText w:val="•"/>
      <w:lvlJc w:val="left"/>
      <w:pPr>
        <w:tabs>
          <w:tab w:val="num" w:pos="5760"/>
        </w:tabs>
        <w:ind w:left="5760" w:hanging="360"/>
      </w:pPr>
      <w:rPr>
        <w:rFonts w:ascii="Arial" w:hAnsi="Arial" w:hint="default"/>
      </w:rPr>
    </w:lvl>
    <w:lvl w:ilvl="8" w:tplc="A782C91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3990AC7"/>
    <w:multiLevelType w:val="hybridMultilevel"/>
    <w:tmpl w:val="C43A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8438E7"/>
    <w:multiLevelType w:val="hybridMultilevel"/>
    <w:tmpl w:val="50F2D1A6"/>
    <w:lvl w:ilvl="0" w:tplc="84DEA27E">
      <w:start w:val="1"/>
      <w:numFmt w:val="bullet"/>
      <w:lvlText w:val="•"/>
      <w:lvlJc w:val="left"/>
      <w:pPr>
        <w:tabs>
          <w:tab w:val="num" w:pos="720"/>
        </w:tabs>
        <w:ind w:left="720" w:hanging="360"/>
      </w:pPr>
      <w:rPr>
        <w:rFonts w:ascii="Arial" w:hAnsi="Arial" w:hint="default"/>
      </w:rPr>
    </w:lvl>
    <w:lvl w:ilvl="1" w:tplc="29EA4F6A" w:tentative="1">
      <w:start w:val="1"/>
      <w:numFmt w:val="bullet"/>
      <w:lvlText w:val="•"/>
      <w:lvlJc w:val="left"/>
      <w:pPr>
        <w:tabs>
          <w:tab w:val="num" w:pos="1440"/>
        </w:tabs>
        <w:ind w:left="1440" w:hanging="360"/>
      </w:pPr>
      <w:rPr>
        <w:rFonts w:ascii="Arial" w:hAnsi="Arial" w:hint="default"/>
      </w:rPr>
    </w:lvl>
    <w:lvl w:ilvl="2" w:tplc="05783596" w:tentative="1">
      <w:start w:val="1"/>
      <w:numFmt w:val="bullet"/>
      <w:lvlText w:val="•"/>
      <w:lvlJc w:val="left"/>
      <w:pPr>
        <w:tabs>
          <w:tab w:val="num" w:pos="2160"/>
        </w:tabs>
        <w:ind w:left="2160" w:hanging="360"/>
      </w:pPr>
      <w:rPr>
        <w:rFonts w:ascii="Arial" w:hAnsi="Arial" w:hint="default"/>
      </w:rPr>
    </w:lvl>
    <w:lvl w:ilvl="3" w:tplc="3E0E05DA" w:tentative="1">
      <w:start w:val="1"/>
      <w:numFmt w:val="bullet"/>
      <w:lvlText w:val="•"/>
      <w:lvlJc w:val="left"/>
      <w:pPr>
        <w:tabs>
          <w:tab w:val="num" w:pos="2880"/>
        </w:tabs>
        <w:ind w:left="2880" w:hanging="360"/>
      </w:pPr>
      <w:rPr>
        <w:rFonts w:ascii="Arial" w:hAnsi="Arial" w:hint="default"/>
      </w:rPr>
    </w:lvl>
    <w:lvl w:ilvl="4" w:tplc="C8AE4858" w:tentative="1">
      <w:start w:val="1"/>
      <w:numFmt w:val="bullet"/>
      <w:lvlText w:val="•"/>
      <w:lvlJc w:val="left"/>
      <w:pPr>
        <w:tabs>
          <w:tab w:val="num" w:pos="3600"/>
        </w:tabs>
        <w:ind w:left="3600" w:hanging="360"/>
      </w:pPr>
      <w:rPr>
        <w:rFonts w:ascii="Arial" w:hAnsi="Arial" w:hint="default"/>
      </w:rPr>
    </w:lvl>
    <w:lvl w:ilvl="5" w:tplc="B8867BC2" w:tentative="1">
      <w:start w:val="1"/>
      <w:numFmt w:val="bullet"/>
      <w:lvlText w:val="•"/>
      <w:lvlJc w:val="left"/>
      <w:pPr>
        <w:tabs>
          <w:tab w:val="num" w:pos="4320"/>
        </w:tabs>
        <w:ind w:left="4320" w:hanging="360"/>
      </w:pPr>
      <w:rPr>
        <w:rFonts w:ascii="Arial" w:hAnsi="Arial" w:hint="default"/>
      </w:rPr>
    </w:lvl>
    <w:lvl w:ilvl="6" w:tplc="3528AE8C" w:tentative="1">
      <w:start w:val="1"/>
      <w:numFmt w:val="bullet"/>
      <w:lvlText w:val="•"/>
      <w:lvlJc w:val="left"/>
      <w:pPr>
        <w:tabs>
          <w:tab w:val="num" w:pos="5040"/>
        </w:tabs>
        <w:ind w:left="5040" w:hanging="360"/>
      </w:pPr>
      <w:rPr>
        <w:rFonts w:ascii="Arial" w:hAnsi="Arial" w:hint="default"/>
      </w:rPr>
    </w:lvl>
    <w:lvl w:ilvl="7" w:tplc="B68A7AD0" w:tentative="1">
      <w:start w:val="1"/>
      <w:numFmt w:val="bullet"/>
      <w:lvlText w:val="•"/>
      <w:lvlJc w:val="left"/>
      <w:pPr>
        <w:tabs>
          <w:tab w:val="num" w:pos="5760"/>
        </w:tabs>
        <w:ind w:left="5760" w:hanging="360"/>
      </w:pPr>
      <w:rPr>
        <w:rFonts w:ascii="Arial" w:hAnsi="Arial" w:hint="default"/>
      </w:rPr>
    </w:lvl>
    <w:lvl w:ilvl="8" w:tplc="E672663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43044B"/>
    <w:multiLevelType w:val="hybridMultilevel"/>
    <w:tmpl w:val="C0144952"/>
    <w:lvl w:ilvl="0" w:tplc="254E85F2">
      <w:start w:val="1"/>
      <w:numFmt w:val="bullet"/>
      <w:lvlText w:val="•"/>
      <w:lvlJc w:val="left"/>
      <w:pPr>
        <w:ind w:left="1262" w:hanging="360"/>
      </w:pPr>
      <w:rPr>
        <w:rFonts w:ascii="Arial" w:hAnsi="Aria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0" w15:restartNumberingAfterBreak="0">
    <w:nsid w:val="7D6A112A"/>
    <w:multiLevelType w:val="hybridMultilevel"/>
    <w:tmpl w:val="6D525976"/>
    <w:lvl w:ilvl="0" w:tplc="6C0A18E0">
      <w:start w:val="1"/>
      <w:numFmt w:val="bullet"/>
      <w:lvlText w:val="•"/>
      <w:lvlJc w:val="left"/>
      <w:pPr>
        <w:tabs>
          <w:tab w:val="num" w:pos="720"/>
        </w:tabs>
        <w:ind w:left="720" w:hanging="360"/>
      </w:pPr>
      <w:rPr>
        <w:rFonts w:ascii="Arial" w:hAnsi="Arial" w:hint="default"/>
      </w:rPr>
    </w:lvl>
    <w:lvl w:ilvl="1" w:tplc="98AA2F90" w:tentative="1">
      <w:start w:val="1"/>
      <w:numFmt w:val="bullet"/>
      <w:lvlText w:val="•"/>
      <w:lvlJc w:val="left"/>
      <w:pPr>
        <w:tabs>
          <w:tab w:val="num" w:pos="1440"/>
        </w:tabs>
        <w:ind w:left="1440" w:hanging="360"/>
      </w:pPr>
      <w:rPr>
        <w:rFonts w:ascii="Arial" w:hAnsi="Arial" w:hint="default"/>
      </w:rPr>
    </w:lvl>
    <w:lvl w:ilvl="2" w:tplc="0E96D5AE" w:tentative="1">
      <w:start w:val="1"/>
      <w:numFmt w:val="bullet"/>
      <w:lvlText w:val="•"/>
      <w:lvlJc w:val="left"/>
      <w:pPr>
        <w:tabs>
          <w:tab w:val="num" w:pos="2160"/>
        </w:tabs>
        <w:ind w:left="2160" w:hanging="360"/>
      </w:pPr>
      <w:rPr>
        <w:rFonts w:ascii="Arial" w:hAnsi="Arial" w:hint="default"/>
      </w:rPr>
    </w:lvl>
    <w:lvl w:ilvl="3" w:tplc="EC32FEDA" w:tentative="1">
      <w:start w:val="1"/>
      <w:numFmt w:val="bullet"/>
      <w:lvlText w:val="•"/>
      <w:lvlJc w:val="left"/>
      <w:pPr>
        <w:tabs>
          <w:tab w:val="num" w:pos="2880"/>
        </w:tabs>
        <w:ind w:left="2880" w:hanging="360"/>
      </w:pPr>
      <w:rPr>
        <w:rFonts w:ascii="Arial" w:hAnsi="Arial" w:hint="default"/>
      </w:rPr>
    </w:lvl>
    <w:lvl w:ilvl="4" w:tplc="B438758A" w:tentative="1">
      <w:start w:val="1"/>
      <w:numFmt w:val="bullet"/>
      <w:lvlText w:val="•"/>
      <w:lvlJc w:val="left"/>
      <w:pPr>
        <w:tabs>
          <w:tab w:val="num" w:pos="3600"/>
        </w:tabs>
        <w:ind w:left="3600" w:hanging="360"/>
      </w:pPr>
      <w:rPr>
        <w:rFonts w:ascii="Arial" w:hAnsi="Arial" w:hint="default"/>
      </w:rPr>
    </w:lvl>
    <w:lvl w:ilvl="5" w:tplc="BFCC64FA" w:tentative="1">
      <w:start w:val="1"/>
      <w:numFmt w:val="bullet"/>
      <w:lvlText w:val="•"/>
      <w:lvlJc w:val="left"/>
      <w:pPr>
        <w:tabs>
          <w:tab w:val="num" w:pos="4320"/>
        </w:tabs>
        <w:ind w:left="4320" w:hanging="360"/>
      </w:pPr>
      <w:rPr>
        <w:rFonts w:ascii="Arial" w:hAnsi="Arial" w:hint="default"/>
      </w:rPr>
    </w:lvl>
    <w:lvl w:ilvl="6" w:tplc="237E0E3A" w:tentative="1">
      <w:start w:val="1"/>
      <w:numFmt w:val="bullet"/>
      <w:lvlText w:val="•"/>
      <w:lvlJc w:val="left"/>
      <w:pPr>
        <w:tabs>
          <w:tab w:val="num" w:pos="5040"/>
        </w:tabs>
        <w:ind w:left="5040" w:hanging="360"/>
      </w:pPr>
      <w:rPr>
        <w:rFonts w:ascii="Arial" w:hAnsi="Arial" w:hint="default"/>
      </w:rPr>
    </w:lvl>
    <w:lvl w:ilvl="7" w:tplc="12EA0CC6" w:tentative="1">
      <w:start w:val="1"/>
      <w:numFmt w:val="bullet"/>
      <w:lvlText w:val="•"/>
      <w:lvlJc w:val="left"/>
      <w:pPr>
        <w:tabs>
          <w:tab w:val="num" w:pos="5760"/>
        </w:tabs>
        <w:ind w:left="5760" w:hanging="360"/>
      </w:pPr>
      <w:rPr>
        <w:rFonts w:ascii="Arial" w:hAnsi="Arial" w:hint="default"/>
      </w:rPr>
    </w:lvl>
    <w:lvl w:ilvl="8" w:tplc="4D6EC52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FEF3870"/>
    <w:multiLevelType w:val="hybridMultilevel"/>
    <w:tmpl w:val="D6E82B92"/>
    <w:lvl w:ilvl="0" w:tplc="DBA29792">
      <w:start w:val="1"/>
      <w:numFmt w:val="bullet"/>
      <w:lvlText w:val="•"/>
      <w:lvlJc w:val="left"/>
      <w:pPr>
        <w:tabs>
          <w:tab w:val="num" w:pos="720"/>
        </w:tabs>
        <w:ind w:left="720" w:hanging="360"/>
      </w:pPr>
      <w:rPr>
        <w:rFonts w:ascii="Arial" w:hAnsi="Arial" w:hint="default"/>
      </w:rPr>
    </w:lvl>
    <w:lvl w:ilvl="1" w:tplc="5F1E603E" w:tentative="1">
      <w:start w:val="1"/>
      <w:numFmt w:val="bullet"/>
      <w:lvlText w:val="•"/>
      <w:lvlJc w:val="left"/>
      <w:pPr>
        <w:tabs>
          <w:tab w:val="num" w:pos="1440"/>
        </w:tabs>
        <w:ind w:left="1440" w:hanging="360"/>
      </w:pPr>
      <w:rPr>
        <w:rFonts w:ascii="Arial" w:hAnsi="Arial" w:hint="default"/>
      </w:rPr>
    </w:lvl>
    <w:lvl w:ilvl="2" w:tplc="C444DF6C" w:tentative="1">
      <w:start w:val="1"/>
      <w:numFmt w:val="bullet"/>
      <w:lvlText w:val="•"/>
      <w:lvlJc w:val="left"/>
      <w:pPr>
        <w:tabs>
          <w:tab w:val="num" w:pos="2160"/>
        </w:tabs>
        <w:ind w:left="2160" w:hanging="360"/>
      </w:pPr>
      <w:rPr>
        <w:rFonts w:ascii="Arial" w:hAnsi="Arial" w:hint="default"/>
      </w:rPr>
    </w:lvl>
    <w:lvl w:ilvl="3" w:tplc="B320733E" w:tentative="1">
      <w:start w:val="1"/>
      <w:numFmt w:val="bullet"/>
      <w:lvlText w:val="•"/>
      <w:lvlJc w:val="left"/>
      <w:pPr>
        <w:tabs>
          <w:tab w:val="num" w:pos="2880"/>
        </w:tabs>
        <w:ind w:left="2880" w:hanging="360"/>
      </w:pPr>
      <w:rPr>
        <w:rFonts w:ascii="Arial" w:hAnsi="Arial" w:hint="default"/>
      </w:rPr>
    </w:lvl>
    <w:lvl w:ilvl="4" w:tplc="A894A276" w:tentative="1">
      <w:start w:val="1"/>
      <w:numFmt w:val="bullet"/>
      <w:lvlText w:val="•"/>
      <w:lvlJc w:val="left"/>
      <w:pPr>
        <w:tabs>
          <w:tab w:val="num" w:pos="3600"/>
        </w:tabs>
        <w:ind w:left="3600" w:hanging="360"/>
      </w:pPr>
      <w:rPr>
        <w:rFonts w:ascii="Arial" w:hAnsi="Arial" w:hint="default"/>
      </w:rPr>
    </w:lvl>
    <w:lvl w:ilvl="5" w:tplc="049E5AA0" w:tentative="1">
      <w:start w:val="1"/>
      <w:numFmt w:val="bullet"/>
      <w:lvlText w:val="•"/>
      <w:lvlJc w:val="left"/>
      <w:pPr>
        <w:tabs>
          <w:tab w:val="num" w:pos="4320"/>
        </w:tabs>
        <w:ind w:left="4320" w:hanging="360"/>
      </w:pPr>
      <w:rPr>
        <w:rFonts w:ascii="Arial" w:hAnsi="Arial" w:hint="default"/>
      </w:rPr>
    </w:lvl>
    <w:lvl w:ilvl="6" w:tplc="3BEC5EA8" w:tentative="1">
      <w:start w:val="1"/>
      <w:numFmt w:val="bullet"/>
      <w:lvlText w:val="•"/>
      <w:lvlJc w:val="left"/>
      <w:pPr>
        <w:tabs>
          <w:tab w:val="num" w:pos="5040"/>
        </w:tabs>
        <w:ind w:left="5040" w:hanging="360"/>
      </w:pPr>
      <w:rPr>
        <w:rFonts w:ascii="Arial" w:hAnsi="Arial" w:hint="default"/>
      </w:rPr>
    </w:lvl>
    <w:lvl w:ilvl="7" w:tplc="DE46C8BA" w:tentative="1">
      <w:start w:val="1"/>
      <w:numFmt w:val="bullet"/>
      <w:lvlText w:val="•"/>
      <w:lvlJc w:val="left"/>
      <w:pPr>
        <w:tabs>
          <w:tab w:val="num" w:pos="5760"/>
        </w:tabs>
        <w:ind w:left="5760" w:hanging="360"/>
      </w:pPr>
      <w:rPr>
        <w:rFonts w:ascii="Arial" w:hAnsi="Arial" w:hint="default"/>
      </w:rPr>
    </w:lvl>
    <w:lvl w:ilvl="8" w:tplc="41328612"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30"/>
  </w:num>
  <w:num w:numId="14">
    <w:abstractNumId w:val="23"/>
  </w:num>
  <w:num w:numId="15">
    <w:abstractNumId w:val="24"/>
  </w:num>
  <w:num w:numId="16">
    <w:abstractNumId w:val="11"/>
  </w:num>
  <w:num w:numId="17">
    <w:abstractNumId w:val="15"/>
  </w:num>
  <w:num w:numId="18">
    <w:abstractNumId w:val="29"/>
  </w:num>
  <w:num w:numId="19">
    <w:abstractNumId w:val="20"/>
  </w:num>
  <w:num w:numId="20">
    <w:abstractNumId w:val="29"/>
  </w:num>
  <w:num w:numId="21">
    <w:abstractNumId w:val="20"/>
  </w:num>
  <w:num w:numId="22">
    <w:abstractNumId w:val="28"/>
  </w:num>
  <w:num w:numId="23">
    <w:abstractNumId w:val="17"/>
  </w:num>
  <w:num w:numId="24">
    <w:abstractNumId w:val="14"/>
  </w:num>
  <w:num w:numId="25">
    <w:abstractNumId w:val="18"/>
  </w:num>
  <w:num w:numId="26">
    <w:abstractNumId w:val="22"/>
  </w:num>
  <w:num w:numId="27">
    <w:abstractNumId w:val="26"/>
  </w:num>
  <w:num w:numId="28">
    <w:abstractNumId w:val="20"/>
  </w:num>
  <w:num w:numId="29">
    <w:abstractNumId w:val="20"/>
  </w:num>
  <w:num w:numId="30">
    <w:abstractNumId w:val="13"/>
  </w:num>
  <w:num w:numId="31">
    <w:abstractNumId w:val="25"/>
  </w:num>
  <w:num w:numId="32">
    <w:abstractNumId w:val="31"/>
  </w:num>
  <w:num w:numId="33">
    <w:abstractNumId w:val="16"/>
  </w:num>
  <w:num w:numId="34">
    <w:abstractNumId w:val="12"/>
  </w:num>
  <w:num w:numId="35">
    <w:abstractNumId w:val="2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18"/>
    <w:rsid w:val="00032DEB"/>
    <w:rsid w:val="00042C9F"/>
    <w:rsid w:val="00052192"/>
    <w:rsid w:val="000720C8"/>
    <w:rsid w:val="00082794"/>
    <w:rsid w:val="00083595"/>
    <w:rsid w:val="00085B24"/>
    <w:rsid w:val="00091E51"/>
    <w:rsid w:val="000941AC"/>
    <w:rsid w:val="000A3BD1"/>
    <w:rsid w:val="000A56BD"/>
    <w:rsid w:val="000B51E2"/>
    <w:rsid w:val="000C6072"/>
    <w:rsid w:val="000C7CDB"/>
    <w:rsid w:val="000F0122"/>
    <w:rsid w:val="000F0264"/>
    <w:rsid w:val="000F11E4"/>
    <w:rsid w:val="000F5C1E"/>
    <w:rsid w:val="000F75C0"/>
    <w:rsid w:val="00100F18"/>
    <w:rsid w:val="00114209"/>
    <w:rsid w:val="00115E6C"/>
    <w:rsid w:val="001453D4"/>
    <w:rsid w:val="00162C07"/>
    <w:rsid w:val="00174C07"/>
    <w:rsid w:val="00175AB1"/>
    <w:rsid w:val="00177151"/>
    <w:rsid w:val="001A632B"/>
    <w:rsid w:val="001B4394"/>
    <w:rsid w:val="001C3698"/>
    <w:rsid w:val="001D659A"/>
    <w:rsid w:val="001E3AAB"/>
    <w:rsid w:val="001F55B2"/>
    <w:rsid w:val="0020796D"/>
    <w:rsid w:val="00234302"/>
    <w:rsid w:val="0023549B"/>
    <w:rsid w:val="00235C31"/>
    <w:rsid w:val="002417D7"/>
    <w:rsid w:val="002576AA"/>
    <w:rsid w:val="00262D77"/>
    <w:rsid w:val="0027489E"/>
    <w:rsid w:val="0027696F"/>
    <w:rsid w:val="002834F3"/>
    <w:rsid w:val="002835DF"/>
    <w:rsid w:val="002837F7"/>
    <w:rsid w:val="002948E0"/>
    <w:rsid w:val="0029527D"/>
    <w:rsid w:val="002A40AE"/>
    <w:rsid w:val="002C319B"/>
    <w:rsid w:val="002C6E3F"/>
    <w:rsid w:val="002E0B10"/>
    <w:rsid w:val="002E25AB"/>
    <w:rsid w:val="003024A6"/>
    <w:rsid w:val="0033187C"/>
    <w:rsid w:val="00344AE6"/>
    <w:rsid w:val="003614CD"/>
    <w:rsid w:val="00372CE1"/>
    <w:rsid w:val="00375252"/>
    <w:rsid w:val="0037556E"/>
    <w:rsid w:val="00384AE8"/>
    <w:rsid w:val="0039738D"/>
    <w:rsid w:val="003A2C15"/>
    <w:rsid w:val="003A3BE7"/>
    <w:rsid w:val="003B511D"/>
    <w:rsid w:val="003E12A7"/>
    <w:rsid w:val="003F4D94"/>
    <w:rsid w:val="0041208D"/>
    <w:rsid w:val="00425533"/>
    <w:rsid w:val="00445457"/>
    <w:rsid w:val="0045473F"/>
    <w:rsid w:val="00456D0C"/>
    <w:rsid w:val="00463E13"/>
    <w:rsid w:val="00496FBD"/>
    <w:rsid w:val="004A6F27"/>
    <w:rsid w:val="004A735B"/>
    <w:rsid w:val="004B189E"/>
    <w:rsid w:val="004C6221"/>
    <w:rsid w:val="004D5EE8"/>
    <w:rsid w:val="004D7DCE"/>
    <w:rsid w:val="004F725D"/>
    <w:rsid w:val="005246A3"/>
    <w:rsid w:val="005753FF"/>
    <w:rsid w:val="00590AC3"/>
    <w:rsid w:val="005A1406"/>
    <w:rsid w:val="005A21E4"/>
    <w:rsid w:val="005B24A2"/>
    <w:rsid w:val="005D5646"/>
    <w:rsid w:val="005D5D77"/>
    <w:rsid w:val="005F56C3"/>
    <w:rsid w:val="005F7E23"/>
    <w:rsid w:val="00626C51"/>
    <w:rsid w:val="00637127"/>
    <w:rsid w:val="00664A8C"/>
    <w:rsid w:val="00690358"/>
    <w:rsid w:val="006C59BD"/>
    <w:rsid w:val="006D57BE"/>
    <w:rsid w:val="006F2227"/>
    <w:rsid w:val="00724A43"/>
    <w:rsid w:val="007568D9"/>
    <w:rsid w:val="007636E3"/>
    <w:rsid w:val="00787FF8"/>
    <w:rsid w:val="007A6B5A"/>
    <w:rsid w:val="007B4788"/>
    <w:rsid w:val="007D4694"/>
    <w:rsid w:val="007D58D9"/>
    <w:rsid w:val="007E4638"/>
    <w:rsid w:val="00814D6A"/>
    <w:rsid w:val="00821B80"/>
    <w:rsid w:val="008435DF"/>
    <w:rsid w:val="00843ECC"/>
    <w:rsid w:val="00855A2B"/>
    <w:rsid w:val="008667F7"/>
    <w:rsid w:val="00871EEC"/>
    <w:rsid w:val="00877E75"/>
    <w:rsid w:val="00880BF0"/>
    <w:rsid w:val="00896CE8"/>
    <w:rsid w:val="008A1507"/>
    <w:rsid w:val="008C7E3B"/>
    <w:rsid w:val="008D5A1E"/>
    <w:rsid w:val="008E21DD"/>
    <w:rsid w:val="008E2540"/>
    <w:rsid w:val="008E568B"/>
    <w:rsid w:val="008F17E2"/>
    <w:rsid w:val="008F6664"/>
    <w:rsid w:val="0090231C"/>
    <w:rsid w:val="00912851"/>
    <w:rsid w:val="00916100"/>
    <w:rsid w:val="009325AC"/>
    <w:rsid w:val="009343AD"/>
    <w:rsid w:val="00945941"/>
    <w:rsid w:val="00946A5E"/>
    <w:rsid w:val="00951580"/>
    <w:rsid w:val="009631E6"/>
    <w:rsid w:val="00972A56"/>
    <w:rsid w:val="009C4C81"/>
    <w:rsid w:val="009D03EF"/>
    <w:rsid w:val="009F2BD6"/>
    <w:rsid w:val="009F4160"/>
    <w:rsid w:val="00A0053D"/>
    <w:rsid w:val="00A10807"/>
    <w:rsid w:val="00A23F25"/>
    <w:rsid w:val="00A24FAA"/>
    <w:rsid w:val="00A264E9"/>
    <w:rsid w:val="00A340A5"/>
    <w:rsid w:val="00A824C6"/>
    <w:rsid w:val="00A8399E"/>
    <w:rsid w:val="00AB2863"/>
    <w:rsid w:val="00AB65A4"/>
    <w:rsid w:val="00AC42B5"/>
    <w:rsid w:val="00AC57D8"/>
    <w:rsid w:val="00AC6B47"/>
    <w:rsid w:val="00AD40AF"/>
    <w:rsid w:val="00AE060B"/>
    <w:rsid w:val="00AE4E1C"/>
    <w:rsid w:val="00AE57D4"/>
    <w:rsid w:val="00AF2107"/>
    <w:rsid w:val="00AF5E4F"/>
    <w:rsid w:val="00B135AE"/>
    <w:rsid w:val="00B20518"/>
    <w:rsid w:val="00B308E9"/>
    <w:rsid w:val="00B40708"/>
    <w:rsid w:val="00B4328B"/>
    <w:rsid w:val="00B456F3"/>
    <w:rsid w:val="00B471C8"/>
    <w:rsid w:val="00B54316"/>
    <w:rsid w:val="00B57D04"/>
    <w:rsid w:val="00B70C38"/>
    <w:rsid w:val="00B9098D"/>
    <w:rsid w:val="00BA55A6"/>
    <w:rsid w:val="00BB58DF"/>
    <w:rsid w:val="00BD426A"/>
    <w:rsid w:val="00BD4F31"/>
    <w:rsid w:val="00BD53CC"/>
    <w:rsid w:val="00C060C8"/>
    <w:rsid w:val="00C06252"/>
    <w:rsid w:val="00C116C1"/>
    <w:rsid w:val="00C36057"/>
    <w:rsid w:val="00C60CFC"/>
    <w:rsid w:val="00C62104"/>
    <w:rsid w:val="00C73826"/>
    <w:rsid w:val="00C74C34"/>
    <w:rsid w:val="00CD3144"/>
    <w:rsid w:val="00D00B85"/>
    <w:rsid w:val="00D00FE3"/>
    <w:rsid w:val="00D02EA0"/>
    <w:rsid w:val="00D17998"/>
    <w:rsid w:val="00D74EF8"/>
    <w:rsid w:val="00D867E7"/>
    <w:rsid w:val="00DA4FA6"/>
    <w:rsid w:val="00DB06B1"/>
    <w:rsid w:val="00DB1E7C"/>
    <w:rsid w:val="00DC64D7"/>
    <w:rsid w:val="00DD4675"/>
    <w:rsid w:val="00DE4A0F"/>
    <w:rsid w:val="00E00770"/>
    <w:rsid w:val="00E018E2"/>
    <w:rsid w:val="00E111BE"/>
    <w:rsid w:val="00E225A8"/>
    <w:rsid w:val="00E22C4C"/>
    <w:rsid w:val="00E26AF3"/>
    <w:rsid w:val="00E35686"/>
    <w:rsid w:val="00E4295C"/>
    <w:rsid w:val="00E53006"/>
    <w:rsid w:val="00E644E4"/>
    <w:rsid w:val="00E75D65"/>
    <w:rsid w:val="00E853C7"/>
    <w:rsid w:val="00E950E0"/>
    <w:rsid w:val="00EA1F97"/>
    <w:rsid w:val="00EA6FCE"/>
    <w:rsid w:val="00ED5AB7"/>
    <w:rsid w:val="00EE08A3"/>
    <w:rsid w:val="00EE42DE"/>
    <w:rsid w:val="00EE547B"/>
    <w:rsid w:val="00EF18BA"/>
    <w:rsid w:val="00F11D27"/>
    <w:rsid w:val="00F12ACE"/>
    <w:rsid w:val="00F439B5"/>
    <w:rsid w:val="00F44551"/>
    <w:rsid w:val="00F46C8C"/>
    <w:rsid w:val="00F56C1C"/>
    <w:rsid w:val="00F65DD4"/>
    <w:rsid w:val="00F717B1"/>
    <w:rsid w:val="00FA28B7"/>
    <w:rsid w:val="00FC769F"/>
    <w:rsid w:val="00FD41C9"/>
    <w:rsid w:val="00FE7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894F03A"/>
  <w15:chartTrackingRefBased/>
  <w15:docId w15:val="{72C35403-C85C-47AE-A8CA-F64A28D8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5C0"/>
    <w:rPr>
      <w:color w:val="2F2E2F" w:themeColor="text1" w:themeShade="BF"/>
      <w:sz w:val="24"/>
    </w:rPr>
  </w:style>
  <w:style w:type="paragraph" w:styleId="Heading1">
    <w:name w:val="heading 1"/>
    <w:basedOn w:val="Normal"/>
    <w:next w:val="Normal"/>
    <w:link w:val="Heading1Char"/>
    <w:uiPriority w:val="9"/>
    <w:qFormat/>
    <w:rsid w:val="00F717B1"/>
    <w:pPr>
      <w:keepNext/>
      <w:keepLines/>
      <w:spacing w:after="600" w:line="240" w:lineRule="auto"/>
      <w:outlineLvl w:val="0"/>
    </w:pPr>
    <w:rPr>
      <w:rFonts w:eastAsiaTheme="majorEastAsia" w:cstheme="majorBidi"/>
      <w:bCs/>
      <w:color w:val="403E40" w:themeColor="text1"/>
      <w:sz w:val="60"/>
      <w:szCs w:val="28"/>
      <w:lang w:val="en-US"/>
    </w:rPr>
  </w:style>
  <w:style w:type="paragraph" w:styleId="Heading2">
    <w:name w:val="heading 2"/>
    <w:basedOn w:val="Normal"/>
    <w:next w:val="Normal"/>
    <w:link w:val="Heading2Char"/>
    <w:uiPriority w:val="9"/>
    <w:unhideWhenUsed/>
    <w:qFormat/>
    <w:rsid w:val="00F717B1"/>
    <w:pPr>
      <w:keepNext/>
      <w:keepLines/>
      <w:spacing w:after="120" w:line="240" w:lineRule="auto"/>
      <w:outlineLvl w:val="1"/>
    </w:pPr>
    <w:rPr>
      <w:rFonts w:eastAsiaTheme="majorEastAsia" w:cstheme="majorBidi"/>
      <w:bCs/>
      <w:color w:val="403E40" w:themeColor="text1"/>
      <w:sz w:val="40"/>
      <w:szCs w:val="26"/>
      <w:lang w:val="en-US"/>
    </w:rPr>
  </w:style>
  <w:style w:type="paragraph" w:styleId="Heading3">
    <w:name w:val="heading 3"/>
    <w:basedOn w:val="Normal"/>
    <w:next w:val="Normal"/>
    <w:link w:val="Heading3Char"/>
    <w:uiPriority w:val="9"/>
    <w:unhideWhenUsed/>
    <w:qFormat/>
    <w:rsid w:val="00456D0C"/>
    <w:pPr>
      <w:keepNext/>
      <w:keepLines/>
      <w:spacing w:after="120" w:line="240" w:lineRule="auto"/>
      <w:outlineLvl w:val="2"/>
    </w:pPr>
    <w:rPr>
      <w:rFonts w:eastAsiaTheme="majorEastAsia" w:cstheme="majorBidi"/>
      <w:bCs/>
      <w:color w:val="403E40" w:themeColor="text1"/>
      <w:sz w:val="28"/>
      <w:lang w:val="en-US"/>
    </w:rPr>
  </w:style>
  <w:style w:type="paragraph" w:styleId="Heading4">
    <w:name w:val="heading 4"/>
    <w:basedOn w:val="Normal"/>
    <w:next w:val="Normal"/>
    <w:link w:val="Heading4Char"/>
    <w:uiPriority w:val="9"/>
    <w:semiHidden/>
    <w:unhideWhenUsed/>
    <w:qFormat/>
    <w:rsid w:val="008E568B"/>
    <w:pPr>
      <w:keepNext/>
      <w:keepLines/>
      <w:spacing w:before="40" w:after="0"/>
      <w:outlineLvl w:val="3"/>
    </w:pPr>
    <w:rPr>
      <w:rFonts w:asciiTheme="majorHAnsi" w:eastAsiaTheme="majorEastAsia" w:hAnsiTheme="majorHAnsi" w:cstheme="majorBidi"/>
      <w:i/>
      <w:iCs/>
      <w:color w:val="009FE2"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3FF"/>
    <w:pPr>
      <w:numPr>
        <w:numId w:val="19"/>
      </w:numPr>
      <w:spacing w:after="0" w:line="240" w:lineRule="auto"/>
    </w:pPr>
    <w:rPr>
      <w:rFonts w:eastAsia="Calibri" w:cs="Times New Roman"/>
      <w:color w:val="403E40" w:themeColor="text1"/>
      <w:lang w:val="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0F18"/>
    <w:rPr>
      <w:color w:val="009FE2"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F717B1"/>
    <w:rPr>
      <w:rFonts w:eastAsiaTheme="majorEastAsia" w:cstheme="majorBidi"/>
      <w:bCs/>
      <w:color w:val="403E40" w:themeColor="text1"/>
      <w:sz w:val="60"/>
      <w:szCs w:val="28"/>
      <w:lang w:val="en-US"/>
    </w:rPr>
  </w:style>
  <w:style w:type="character" w:customStyle="1" w:styleId="Heading2Char">
    <w:name w:val="Heading 2 Char"/>
    <w:basedOn w:val="DefaultParagraphFont"/>
    <w:link w:val="Heading2"/>
    <w:uiPriority w:val="9"/>
    <w:rsid w:val="00F717B1"/>
    <w:rPr>
      <w:rFonts w:eastAsiaTheme="majorEastAsia" w:cstheme="majorBidi"/>
      <w:bCs/>
      <w:color w:val="403E40" w:themeColor="text1"/>
      <w:sz w:val="40"/>
      <w:szCs w:val="26"/>
      <w:lang w:val="en-US"/>
    </w:rPr>
  </w:style>
  <w:style w:type="character" w:customStyle="1" w:styleId="Heading3Char">
    <w:name w:val="Heading 3 Char"/>
    <w:basedOn w:val="DefaultParagraphFont"/>
    <w:link w:val="Heading3"/>
    <w:uiPriority w:val="9"/>
    <w:rsid w:val="00456D0C"/>
    <w:rPr>
      <w:rFonts w:eastAsiaTheme="majorEastAsia" w:cstheme="majorBidi"/>
      <w:bCs/>
      <w:color w:val="403E40" w:themeColor="text1"/>
      <w:sz w:val="28"/>
      <w:lang w:val="en-US"/>
    </w:rPr>
  </w:style>
  <w:style w:type="paragraph" w:customStyle="1" w:styleId="LRBodyTextBullet">
    <w:name w:val="LR Body Text Bullet"/>
    <w:basedOn w:val="Normal"/>
    <w:rsid w:val="002835DF"/>
    <w:pPr>
      <w:numPr>
        <w:numId w:val="1"/>
      </w:numPr>
      <w:tabs>
        <w:tab w:val="clear" w:pos="1004"/>
      </w:tabs>
      <w:suppressAutoHyphens/>
      <w:spacing w:after="80" w:line="240" w:lineRule="auto"/>
      <w:ind w:left="340" w:right="-340" w:hanging="340"/>
    </w:pPr>
    <w:rPr>
      <w:rFonts w:eastAsia="Times New Roman" w:cs="Times New Roman"/>
      <w:color w:val="403E40" w:themeColor="text1"/>
      <w:kern w:val="20"/>
      <w:szCs w:val="24"/>
      <w:lang w:eastAsia="en-GB"/>
    </w:rPr>
  </w:style>
  <w:style w:type="paragraph" w:styleId="BodyText">
    <w:name w:val="Body Text"/>
    <w:basedOn w:val="Normal"/>
    <w:link w:val="BodyTextChar"/>
    <w:uiPriority w:val="99"/>
    <w:unhideWhenUsed/>
    <w:rsid w:val="002576AA"/>
    <w:pPr>
      <w:spacing w:after="240" w:line="240" w:lineRule="auto"/>
    </w:pPr>
    <w:rPr>
      <w:rFonts w:eastAsia="Times New Roman" w:cs="Times New Roman"/>
      <w:color w:val="403E40" w:themeColor="text1"/>
      <w:szCs w:val="21"/>
    </w:rPr>
  </w:style>
  <w:style w:type="character" w:customStyle="1" w:styleId="BodyTextChar">
    <w:name w:val="Body Text Char"/>
    <w:basedOn w:val="DefaultParagraphFont"/>
    <w:link w:val="BodyText"/>
    <w:uiPriority w:val="99"/>
    <w:rsid w:val="002576AA"/>
    <w:rPr>
      <w:rFonts w:ascii="Calibri Light" w:eastAsia="Times New Roman" w:hAnsi="Calibri Light"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character" w:customStyle="1" w:styleId="Heading4Char">
    <w:name w:val="Heading 4 Char"/>
    <w:basedOn w:val="DefaultParagraphFont"/>
    <w:link w:val="Heading4"/>
    <w:uiPriority w:val="9"/>
    <w:semiHidden/>
    <w:rsid w:val="008E568B"/>
    <w:rPr>
      <w:rFonts w:asciiTheme="majorHAnsi" w:eastAsiaTheme="majorEastAsia" w:hAnsiTheme="majorHAnsi" w:cstheme="majorBidi"/>
      <w:i/>
      <w:iCs/>
      <w:color w:val="009FE2" w:themeColor="background2"/>
      <w:sz w:val="24"/>
    </w:rPr>
  </w:style>
  <w:style w:type="character" w:styleId="IntenseEmphasis">
    <w:name w:val="Intense Emphasis"/>
    <w:basedOn w:val="DefaultParagraphFont"/>
    <w:uiPriority w:val="21"/>
    <w:qFormat/>
    <w:rsid w:val="008E568B"/>
    <w:rPr>
      <w:i/>
      <w:iCs/>
      <w:color w:val="009FE2" w:themeColor="background2"/>
    </w:rPr>
  </w:style>
  <w:style w:type="paragraph" w:styleId="NormalWeb">
    <w:name w:val="Normal (Web)"/>
    <w:basedOn w:val="Normal"/>
    <w:uiPriority w:val="99"/>
    <w:semiHidden/>
    <w:unhideWhenUsed/>
    <w:rsid w:val="00D17998"/>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styleId="TOC1">
    <w:name w:val="toc 1"/>
    <w:basedOn w:val="Normal"/>
    <w:next w:val="Normal"/>
    <w:autoRedefine/>
    <w:uiPriority w:val="39"/>
    <w:unhideWhenUsed/>
    <w:rsid w:val="00B57D04"/>
    <w:pPr>
      <w:tabs>
        <w:tab w:val="right" w:leader="dot" w:pos="9487"/>
      </w:tabs>
      <w:spacing w:after="0" w:line="360" w:lineRule="auto"/>
      <w:ind w:right="366"/>
    </w:pPr>
    <w:rPr>
      <w:rFonts w:eastAsia="Calibri" w:cs="Times New Roman"/>
      <w:color w:val="auto"/>
    </w:rPr>
  </w:style>
  <w:style w:type="paragraph" w:styleId="TOCHeading">
    <w:name w:val="TOC Heading"/>
    <w:basedOn w:val="Heading1"/>
    <w:next w:val="Normal"/>
    <w:uiPriority w:val="39"/>
    <w:unhideWhenUsed/>
    <w:qFormat/>
    <w:rsid w:val="00D17998"/>
    <w:pPr>
      <w:spacing w:before="240" w:after="0" w:line="259" w:lineRule="auto"/>
      <w:outlineLvl w:val="9"/>
    </w:pPr>
    <w:rPr>
      <w:rFonts w:asciiTheme="majorHAnsi" w:hAnsiTheme="majorHAnsi"/>
      <w:bCs w:val="0"/>
      <w:color w:val="005337" w:themeColor="accent1" w:themeShade="BF"/>
      <w:sz w:val="32"/>
      <w:szCs w:val="32"/>
    </w:rPr>
  </w:style>
  <w:style w:type="paragraph" w:styleId="TOC3">
    <w:name w:val="toc 3"/>
    <w:basedOn w:val="Normal"/>
    <w:next w:val="Normal"/>
    <w:autoRedefine/>
    <w:uiPriority w:val="39"/>
    <w:unhideWhenUsed/>
    <w:rsid w:val="00F439B5"/>
    <w:pPr>
      <w:spacing w:after="100"/>
      <w:ind w:left="480"/>
    </w:pPr>
  </w:style>
  <w:style w:type="paragraph" w:styleId="TOC2">
    <w:name w:val="toc 2"/>
    <w:basedOn w:val="Normal"/>
    <w:next w:val="Normal"/>
    <w:autoRedefine/>
    <w:uiPriority w:val="39"/>
    <w:unhideWhenUsed/>
    <w:rsid w:val="00235C31"/>
    <w:pPr>
      <w:tabs>
        <w:tab w:val="right" w:leader="dot" w:pos="9498"/>
      </w:tabs>
      <w:spacing w:after="100"/>
      <w:ind w:left="240"/>
    </w:pPr>
  </w:style>
  <w:style w:type="character" w:styleId="CommentReference">
    <w:name w:val="annotation reference"/>
    <w:basedOn w:val="DefaultParagraphFont"/>
    <w:uiPriority w:val="99"/>
    <w:semiHidden/>
    <w:unhideWhenUsed/>
    <w:rsid w:val="00456D0C"/>
    <w:rPr>
      <w:sz w:val="16"/>
      <w:szCs w:val="16"/>
    </w:rPr>
  </w:style>
  <w:style w:type="paragraph" w:styleId="CommentText">
    <w:name w:val="annotation text"/>
    <w:basedOn w:val="Normal"/>
    <w:link w:val="CommentTextChar"/>
    <w:uiPriority w:val="99"/>
    <w:semiHidden/>
    <w:unhideWhenUsed/>
    <w:rsid w:val="00456D0C"/>
    <w:pPr>
      <w:spacing w:line="240" w:lineRule="auto"/>
    </w:pPr>
    <w:rPr>
      <w:sz w:val="20"/>
      <w:szCs w:val="20"/>
    </w:rPr>
  </w:style>
  <w:style w:type="character" w:customStyle="1" w:styleId="CommentTextChar">
    <w:name w:val="Comment Text Char"/>
    <w:basedOn w:val="DefaultParagraphFont"/>
    <w:link w:val="CommentText"/>
    <w:uiPriority w:val="99"/>
    <w:semiHidden/>
    <w:rsid w:val="00456D0C"/>
    <w:rPr>
      <w:color w:val="2F2E2F" w:themeColor="text1" w:themeShade="BF"/>
      <w:sz w:val="20"/>
      <w:szCs w:val="20"/>
    </w:rPr>
  </w:style>
  <w:style w:type="paragraph" w:styleId="CommentSubject">
    <w:name w:val="annotation subject"/>
    <w:basedOn w:val="CommentText"/>
    <w:next w:val="CommentText"/>
    <w:link w:val="CommentSubjectChar"/>
    <w:uiPriority w:val="99"/>
    <w:semiHidden/>
    <w:unhideWhenUsed/>
    <w:rsid w:val="00456D0C"/>
    <w:rPr>
      <w:b/>
      <w:bCs/>
    </w:rPr>
  </w:style>
  <w:style w:type="character" w:customStyle="1" w:styleId="CommentSubjectChar">
    <w:name w:val="Comment Subject Char"/>
    <w:basedOn w:val="CommentTextChar"/>
    <w:link w:val="CommentSubject"/>
    <w:uiPriority w:val="99"/>
    <w:semiHidden/>
    <w:rsid w:val="00456D0C"/>
    <w:rPr>
      <w:b/>
      <w:bCs/>
      <w:color w:val="2F2E2F" w:themeColor="text1" w:themeShade="BF"/>
      <w:sz w:val="20"/>
      <w:szCs w:val="20"/>
    </w:rPr>
  </w:style>
  <w:style w:type="paragraph" w:styleId="BalloonText">
    <w:name w:val="Balloon Text"/>
    <w:basedOn w:val="Normal"/>
    <w:link w:val="BalloonTextChar"/>
    <w:uiPriority w:val="99"/>
    <w:semiHidden/>
    <w:unhideWhenUsed/>
    <w:rsid w:val="00456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D0C"/>
    <w:rPr>
      <w:rFonts w:ascii="Segoe UI" w:hAnsi="Segoe UI" w:cs="Segoe UI"/>
      <w:color w:val="2F2E2F" w:themeColor="text1" w:themeShade="BF"/>
      <w:sz w:val="18"/>
      <w:szCs w:val="18"/>
    </w:rPr>
  </w:style>
  <w:style w:type="character" w:styleId="FollowedHyperlink">
    <w:name w:val="FollowedHyperlink"/>
    <w:basedOn w:val="DefaultParagraphFont"/>
    <w:uiPriority w:val="99"/>
    <w:semiHidden/>
    <w:unhideWhenUsed/>
    <w:rsid w:val="00DA4FA6"/>
    <w:rPr>
      <w:color w:val="78278B" w:themeColor="followedHyperlink"/>
      <w:u w:val="single"/>
    </w:rPr>
  </w:style>
  <w:style w:type="paragraph" w:customStyle="1" w:styleId="Default">
    <w:name w:val="Default"/>
    <w:rsid w:val="002C319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453D4"/>
    <w:pPr>
      <w:spacing w:after="0" w:line="240" w:lineRule="auto"/>
    </w:pPr>
    <w:rPr>
      <w:color w:val="2F2E2F" w:themeColor="tex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21">
      <w:bodyDiv w:val="1"/>
      <w:marLeft w:val="0"/>
      <w:marRight w:val="0"/>
      <w:marTop w:val="0"/>
      <w:marBottom w:val="0"/>
      <w:divBdr>
        <w:top w:val="none" w:sz="0" w:space="0" w:color="auto"/>
        <w:left w:val="none" w:sz="0" w:space="0" w:color="auto"/>
        <w:bottom w:val="none" w:sz="0" w:space="0" w:color="auto"/>
        <w:right w:val="none" w:sz="0" w:space="0" w:color="auto"/>
      </w:divBdr>
      <w:divsChild>
        <w:div w:id="1052650813">
          <w:marLeft w:val="274"/>
          <w:marRight w:val="0"/>
          <w:marTop w:val="0"/>
          <w:marBottom w:val="0"/>
          <w:divBdr>
            <w:top w:val="none" w:sz="0" w:space="0" w:color="auto"/>
            <w:left w:val="none" w:sz="0" w:space="0" w:color="auto"/>
            <w:bottom w:val="none" w:sz="0" w:space="0" w:color="auto"/>
            <w:right w:val="none" w:sz="0" w:space="0" w:color="auto"/>
          </w:divBdr>
        </w:div>
      </w:divsChild>
    </w:div>
    <w:div w:id="2318502">
      <w:bodyDiv w:val="1"/>
      <w:marLeft w:val="0"/>
      <w:marRight w:val="0"/>
      <w:marTop w:val="0"/>
      <w:marBottom w:val="0"/>
      <w:divBdr>
        <w:top w:val="none" w:sz="0" w:space="0" w:color="auto"/>
        <w:left w:val="none" w:sz="0" w:space="0" w:color="auto"/>
        <w:bottom w:val="none" w:sz="0" w:space="0" w:color="auto"/>
        <w:right w:val="none" w:sz="0" w:space="0" w:color="auto"/>
      </w:divBdr>
    </w:div>
    <w:div w:id="6369580">
      <w:bodyDiv w:val="1"/>
      <w:marLeft w:val="0"/>
      <w:marRight w:val="0"/>
      <w:marTop w:val="0"/>
      <w:marBottom w:val="0"/>
      <w:divBdr>
        <w:top w:val="none" w:sz="0" w:space="0" w:color="auto"/>
        <w:left w:val="none" w:sz="0" w:space="0" w:color="auto"/>
        <w:bottom w:val="none" w:sz="0" w:space="0" w:color="auto"/>
        <w:right w:val="none" w:sz="0" w:space="0" w:color="auto"/>
      </w:divBdr>
    </w:div>
    <w:div w:id="6520700">
      <w:bodyDiv w:val="1"/>
      <w:marLeft w:val="0"/>
      <w:marRight w:val="0"/>
      <w:marTop w:val="0"/>
      <w:marBottom w:val="0"/>
      <w:divBdr>
        <w:top w:val="none" w:sz="0" w:space="0" w:color="auto"/>
        <w:left w:val="none" w:sz="0" w:space="0" w:color="auto"/>
        <w:bottom w:val="none" w:sz="0" w:space="0" w:color="auto"/>
        <w:right w:val="none" w:sz="0" w:space="0" w:color="auto"/>
      </w:divBdr>
    </w:div>
    <w:div w:id="6714933">
      <w:bodyDiv w:val="1"/>
      <w:marLeft w:val="0"/>
      <w:marRight w:val="0"/>
      <w:marTop w:val="0"/>
      <w:marBottom w:val="0"/>
      <w:divBdr>
        <w:top w:val="none" w:sz="0" w:space="0" w:color="auto"/>
        <w:left w:val="none" w:sz="0" w:space="0" w:color="auto"/>
        <w:bottom w:val="none" w:sz="0" w:space="0" w:color="auto"/>
        <w:right w:val="none" w:sz="0" w:space="0" w:color="auto"/>
      </w:divBdr>
    </w:div>
    <w:div w:id="30620642">
      <w:bodyDiv w:val="1"/>
      <w:marLeft w:val="0"/>
      <w:marRight w:val="0"/>
      <w:marTop w:val="0"/>
      <w:marBottom w:val="0"/>
      <w:divBdr>
        <w:top w:val="none" w:sz="0" w:space="0" w:color="auto"/>
        <w:left w:val="none" w:sz="0" w:space="0" w:color="auto"/>
        <w:bottom w:val="none" w:sz="0" w:space="0" w:color="auto"/>
        <w:right w:val="none" w:sz="0" w:space="0" w:color="auto"/>
      </w:divBdr>
    </w:div>
    <w:div w:id="48043681">
      <w:bodyDiv w:val="1"/>
      <w:marLeft w:val="0"/>
      <w:marRight w:val="0"/>
      <w:marTop w:val="0"/>
      <w:marBottom w:val="0"/>
      <w:divBdr>
        <w:top w:val="none" w:sz="0" w:space="0" w:color="auto"/>
        <w:left w:val="none" w:sz="0" w:space="0" w:color="auto"/>
        <w:bottom w:val="none" w:sz="0" w:space="0" w:color="auto"/>
        <w:right w:val="none" w:sz="0" w:space="0" w:color="auto"/>
      </w:divBdr>
    </w:div>
    <w:div w:id="49117639">
      <w:bodyDiv w:val="1"/>
      <w:marLeft w:val="0"/>
      <w:marRight w:val="0"/>
      <w:marTop w:val="0"/>
      <w:marBottom w:val="0"/>
      <w:divBdr>
        <w:top w:val="none" w:sz="0" w:space="0" w:color="auto"/>
        <w:left w:val="none" w:sz="0" w:space="0" w:color="auto"/>
        <w:bottom w:val="none" w:sz="0" w:space="0" w:color="auto"/>
        <w:right w:val="none" w:sz="0" w:space="0" w:color="auto"/>
      </w:divBdr>
    </w:div>
    <w:div w:id="60367320">
      <w:bodyDiv w:val="1"/>
      <w:marLeft w:val="0"/>
      <w:marRight w:val="0"/>
      <w:marTop w:val="0"/>
      <w:marBottom w:val="0"/>
      <w:divBdr>
        <w:top w:val="none" w:sz="0" w:space="0" w:color="auto"/>
        <w:left w:val="none" w:sz="0" w:space="0" w:color="auto"/>
        <w:bottom w:val="none" w:sz="0" w:space="0" w:color="auto"/>
        <w:right w:val="none" w:sz="0" w:space="0" w:color="auto"/>
      </w:divBdr>
    </w:div>
    <w:div w:id="64883022">
      <w:bodyDiv w:val="1"/>
      <w:marLeft w:val="0"/>
      <w:marRight w:val="0"/>
      <w:marTop w:val="0"/>
      <w:marBottom w:val="0"/>
      <w:divBdr>
        <w:top w:val="none" w:sz="0" w:space="0" w:color="auto"/>
        <w:left w:val="none" w:sz="0" w:space="0" w:color="auto"/>
        <w:bottom w:val="none" w:sz="0" w:space="0" w:color="auto"/>
        <w:right w:val="none" w:sz="0" w:space="0" w:color="auto"/>
      </w:divBdr>
      <w:divsChild>
        <w:div w:id="1805004909">
          <w:marLeft w:val="331"/>
          <w:marRight w:val="0"/>
          <w:marTop w:val="0"/>
          <w:marBottom w:val="0"/>
          <w:divBdr>
            <w:top w:val="none" w:sz="0" w:space="0" w:color="auto"/>
            <w:left w:val="none" w:sz="0" w:space="0" w:color="auto"/>
            <w:bottom w:val="none" w:sz="0" w:space="0" w:color="auto"/>
            <w:right w:val="none" w:sz="0" w:space="0" w:color="auto"/>
          </w:divBdr>
        </w:div>
        <w:div w:id="229199037">
          <w:marLeft w:val="331"/>
          <w:marRight w:val="0"/>
          <w:marTop w:val="0"/>
          <w:marBottom w:val="0"/>
          <w:divBdr>
            <w:top w:val="none" w:sz="0" w:space="0" w:color="auto"/>
            <w:left w:val="none" w:sz="0" w:space="0" w:color="auto"/>
            <w:bottom w:val="none" w:sz="0" w:space="0" w:color="auto"/>
            <w:right w:val="none" w:sz="0" w:space="0" w:color="auto"/>
          </w:divBdr>
        </w:div>
        <w:div w:id="406415744">
          <w:marLeft w:val="331"/>
          <w:marRight w:val="0"/>
          <w:marTop w:val="0"/>
          <w:marBottom w:val="0"/>
          <w:divBdr>
            <w:top w:val="none" w:sz="0" w:space="0" w:color="auto"/>
            <w:left w:val="none" w:sz="0" w:space="0" w:color="auto"/>
            <w:bottom w:val="none" w:sz="0" w:space="0" w:color="auto"/>
            <w:right w:val="none" w:sz="0" w:space="0" w:color="auto"/>
          </w:divBdr>
        </w:div>
        <w:div w:id="1696078016">
          <w:marLeft w:val="331"/>
          <w:marRight w:val="0"/>
          <w:marTop w:val="0"/>
          <w:marBottom w:val="0"/>
          <w:divBdr>
            <w:top w:val="none" w:sz="0" w:space="0" w:color="auto"/>
            <w:left w:val="none" w:sz="0" w:space="0" w:color="auto"/>
            <w:bottom w:val="none" w:sz="0" w:space="0" w:color="auto"/>
            <w:right w:val="none" w:sz="0" w:space="0" w:color="auto"/>
          </w:divBdr>
        </w:div>
      </w:divsChild>
    </w:div>
    <w:div w:id="69624364">
      <w:bodyDiv w:val="1"/>
      <w:marLeft w:val="0"/>
      <w:marRight w:val="0"/>
      <w:marTop w:val="0"/>
      <w:marBottom w:val="0"/>
      <w:divBdr>
        <w:top w:val="none" w:sz="0" w:space="0" w:color="auto"/>
        <w:left w:val="none" w:sz="0" w:space="0" w:color="auto"/>
        <w:bottom w:val="none" w:sz="0" w:space="0" w:color="auto"/>
        <w:right w:val="none" w:sz="0" w:space="0" w:color="auto"/>
      </w:divBdr>
      <w:divsChild>
        <w:div w:id="301235044">
          <w:marLeft w:val="720"/>
          <w:marRight w:val="0"/>
          <w:marTop w:val="77"/>
          <w:marBottom w:val="0"/>
          <w:divBdr>
            <w:top w:val="none" w:sz="0" w:space="0" w:color="auto"/>
            <w:left w:val="none" w:sz="0" w:space="0" w:color="auto"/>
            <w:bottom w:val="none" w:sz="0" w:space="0" w:color="auto"/>
            <w:right w:val="none" w:sz="0" w:space="0" w:color="auto"/>
          </w:divBdr>
        </w:div>
        <w:div w:id="1432121502">
          <w:marLeft w:val="720"/>
          <w:marRight w:val="0"/>
          <w:marTop w:val="77"/>
          <w:marBottom w:val="0"/>
          <w:divBdr>
            <w:top w:val="none" w:sz="0" w:space="0" w:color="auto"/>
            <w:left w:val="none" w:sz="0" w:space="0" w:color="auto"/>
            <w:bottom w:val="none" w:sz="0" w:space="0" w:color="auto"/>
            <w:right w:val="none" w:sz="0" w:space="0" w:color="auto"/>
          </w:divBdr>
        </w:div>
        <w:div w:id="1875803605">
          <w:marLeft w:val="720"/>
          <w:marRight w:val="0"/>
          <w:marTop w:val="77"/>
          <w:marBottom w:val="0"/>
          <w:divBdr>
            <w:top w:val="none" w:sz="0" w:space="0" w:color="auto"/>
            <w:left w:val="none" w:sz="0" w:space="0" w:color="auto"/>
            <w:bottom w:val="none" w:sz="0" w:space="0" w:color="auto"/>
            <w:right w:val="none" w:sz="0" w:space="0" w:color="auto"/>
          </w:divBdr>
        </w:div>
        <w:div w:id="1861435004">
          <w:marLeft w:val="720"/>
          <w:marRight w:val="0"/>
          <w:marTop w:val="77"/>
          <w:marBottom w:val="0"/>
          <w:divBdr>
            <w:top w:val="none" w:sz="0" w:space="0" w:color="auto"/>
            <w:left w:val="none" w:sz="0" w:space="0" w:color="auto"/>
            <w:bottom w:val="none" w:sz="0" w:space="0" w:color="auto"/>
            <w:right w:val="none" w:sz="0" w:space="0" w:color="auto"/>
          </w:divBdr>
        </w:div>
        <w:div w:id="1978949196">
          <w:marLeft w:val="720"/>
          <w:marRight w:val="0"/>
          <w:marTop w:val="77"/>
          <w:marBottom w:val="0"/>
          <w:divBdr>
            <w:top w:val="none" w:sz="0" w:space="0" w:color="auto"/>
            <w:left w:val="none" w:sz="0" w:space="0" w:color="auto"/>
            <w:bottom w:val="none" w:sz="0" w:space="0" w:color="auto"/>
            <w:right w:val="none" w:sz="0" w:space="0" w:color="auto"/>
          </w:divBdr>
        </w:div>
        <w:div w:id="666250413">
          <w:marLeft w:val="720"/>
          <w:marRight w:val="0"/>
          <w:marTop w:val="77"/>
          <w:marBottom w:val="0"/>
          <w:divBdr>
            <w:top w:val="none" w:sz="0" w:space="0" w:color="auto"/>
            <w:left w:val="none" w:sz="0" w:space="0" w:color="auto"/>
            <w:bottom w:val="none" w:sz="0" w:space="0" w:color="auto"/>
            <w:right w:val="none" w:sz="0" w:space="0" w:color="auto"/>
          </w:divBdr>
        </w:div>
      </w:divsChild>
    </w:div>
    <w:div w:id="76559320">
      <w:bodyDiv w:val="1"/>
      <w:marLeft w:val="0"/>
      <w:marRight w:val="0"/>
      <w:marTop w:val="0"/>
      <w:marBottom w:val="0"/>
      <w:divBdr>
        <w:top w:val="none" w:sz="0" w:space="0" w:color="auto"/>
        <w:left w:val="none" w:sz="0" w:space="0" w:color="auto"/>
        <w:bottom w:val="none" w:sz="0" w:space="0" w:color="auto"/>
        <w:right w:val="none" w:sz="0" w:space="0" w:color="auto"/>
      </w:divBdr>
    </w:div>
    <w:div w:id="90250161">
      <w:bodyDiv w:val="1"/>
      <w:marLeft w:val="0"/>
      <w:marRight w:val="0"/>
      <w:marTop w:val="0"/>
      <w:marBottom w:val="0"/>
      <w:divBdr>
        <w:top w:val="none" w:sz="0" w:space="0" w:color="auto"/>
        <w:left w:val="none" w:sz="0" w:space="0" w:color="auto"/>
        <w:bottom w:val="none" w:sz="0" w:space="0" w:color="auto"/>
        <w:right w:val="none" w:sz="0" w:space="0" w:color="auto"/>
      </w:divBdr>
    </w:div>
    <w:div w:id="97799125">
      <w:bodyDiv w:val="1"/>
      <w:marLeft w:val="0"/>
      <w:marRight w:val="0"/>
      <w:marTop w:val="0"/>
      <w:marBottom w:val="0"/>
      <w:divBdr>
        <w:top w:val="none" w:sz="0" w:space="0" w:color="auto"/>
        <w:left w:val="none" w:sz="0" w:space="0" w:color="auto"/>
        <w:bottom w:val="none" w:sz="0" w:space="0" w:color="auto"/>
        <w:right w:val="none" w:sz="0" w:space="0" w:color="auto"/>
      </w:divBdr>
    </w:div>
    <w:div w:id="108209788">
      <w:bodyDiv w:val="1"/>
      <w:marLeft w:val="0"/>
      <w:marRight w:val="0"/>
      <w:marTop w:val="0"/>
      <w:marBottom w:val="0"/>
      <w:divBdr>
        <w:top w:val="none" w:sz="0" w:space="0" w:color="auto"/>
        <w:left w:val="none" w:sz="0" w:space="0" w:color="auto"/>
        <w:bottom w:val="none" w:sz="0" w:space="0" w:color="auto"/>
        <w:right w:val="none" w:sz="0" w:space="0" w:color="auto"/>
      </w:divBdr>
    </w:div>
    <w:div w:id="112015365">
      <w:bodyDiv w:val="1"/>
      <w:marLeft w:val="0"/>
      <w:marRight w:val="0"/>
      <w:marTop w:val="0"/>
      <w:marBottom w:val="0"/>
      <w:divBdr>
        <w:top w:val="none" w:sz="0" w:space="0" w:color="auto"/>
        <w:left w:val="none" w:sz="0" w:space="0" w:color="auto"/>
        <w:bottom w:val="none" w:sz="0" w:space="0" w:color="auto"/>
        <w:right w:val="none" w:sz="0" w:space="0" w:color="auto"/>
      </w:divBdr>
    </w:div>
    <w:div w:id="113255309">
      <w:bodyDiv w:val="1"/>
      <w:marLeft w:val="0"/>
      <w:marRight w:val="0"/>
      <w:marTop w:val="0"/>
      <w:marBottom w:val="0"/>
      <w:divBdr>
        <w:top w:val="none" w:sz="0" w:space="0" w:color="auto"/>
        <w:left w:val="none" w:sz="0" w:space="0" w:color="auto"/>
        <w:bottom w:val="none" w:sz="0" w:space="0" w:color="auto"/>
        <w:right w:val="none" w:sz="0" w:space="0" w:color="auto"/>
      </w:divBdr>
      <w:divsChild>
        <w:div w:id="839470967">
          <w:marLeft w:val="274"/>
          <w:marRight w:val="0"/>
          <w:marTop w:val="0"/>
          <w:marBottom w:val="0"/>
          <w:divBdr>
            <w:top w:val="none" w:sz="0" w:space="0" w:color="auto"/>
            <w:left w:val="none" w:sz="0" w:space="0" w:color="auto"/>
            <w:bottom w:val="none" w:sz="0" w:space="0" w:color="auto"/>
            <w:right w:val="none" w:sz="0" w:space="0" w:color="auto"/>
          </w:divBdr>
        </w:div>
        <w:div w:id="1356037077">
          <w:marLeft w:val="274"/>
          <w:marRight w:val="0"/>
          <w:marTop w:val="0"/>
          <w:marBottom w:val="0"/>
          <w:divBdr>
            <w:top w:val="none" w:sz="0" w:space="0" w:color="auto"/>
            <w:left w:val="none" w:sz="0" w:space="0" w:color="auto"/>
            <w:bottom w:val="none" w:sz="0" w:space="0" w:color="auto"/>
            <w:right w:val="none" w:sz="0" w:space="0" w:color="auto"/>
          </w:divBdr>
        </w:div>
        <w:div w:id="363403432">
          <w:marLeft w:val="274"/>
          <w:marRight w:val="0"/>
          <w:marTop w:val="0"/>
          <w:marBottom w:val="0"/>
          <w:divBdr>
            <w:top w:val="none" w:sz="0" w:space="0" w:color="auto"/>
            <w:left w:val="none" w:sz="0" w:space="0" w:color="auto"/>
            <w:bottom w:val="none" w:sz="0" w:space="0" w:color="auto"/>
            <w:right w:val="none" w:sz="0" w:space="0" w:color="auto"/>
          </w:divBdr>
        </w:div>
      </w:divsChild>
    </w:div>
    <w:div w:id="123231250">
      <w:bodyDiv w:val="1"/>
      <w:marLeft w:val="0"/>
      <w:marRight w:val="0"/>
      <w:marTop w:val="0"/>
      <w:marBottom w:val="0"/>
      <w:divBdr>
        <w:top w:val="none" w:sz="0" w:space="0" w:color="auto"/>
        <w:left w:val="none" w:sz="0" w:space="0" w:color="auto"/>
        <w:bottom w:val="none" w:sz="0" w:space="0" w:color="auto"/>
        <w:right w:val="none" w:sz="0" w:space="0" w:color="auto"/>
      </w:divBdr>
    </w:div>
    <w:div w:id="128863812">
      <w:bodyDiv w:val="1"/>
      <w:marLeft w:val="0"/>
      <w:marRight w:val="0"/>
      <w:marTop w:val="0"/>
      <w:marBottom w:val="0"/>
      <w:divBdr>
        <w:top w:val="none" w:sz="0" w:space="0" w:color="auto"/>
        <w:left w:val="none" w:sz="0" w:space="0" w:color="auto"/>
        <w:bottom w:val="none" w:sz="0" w:space="0" w:color="auto"/>
        <w:right w:val="none" w:sz="0" w:space="0" w:color="auto"/>
      </w:divBdr>
    </w:div>
    <w:div w:id="138350008">
      <w:bodyDiv w:val="1"/>
      <w:marLeft w:val="0"/>
      <w:marRight w:val="0"/>
      <w:marTop w:val="0"/>
      <w:marBottom w:val="0"/>
      <w:divBdr>
        <w:top w:val="none" w:sz="0" w:space="0" w:color="auto"/>
        <w:left w:val="none" w:sz="0" w:space="0" w:color="auto"/>
        <w:bottom w:val="none" w:sz="0" w:space="0" w:color="auto"/>
        <w:right w:val="none" w:sz="0" w:space="0" w:color="auto"/>
      </w:divBdr>
    </w:div>
    <w:div w:id="146440122">
      <w:bodyDiv w:val="1"/>
      <w:marLeft w:val="0"/>
      <w:marRight w:val="0"/>
      <w:marTop w:val="0"/>
      <w:marBottom w:val="0"/>
      <w:divBdr>
        <w:top w:val="none" w:sz="0" w:space="0" w:color="auto"/>
        <w:left w:val="none" w:sz="0" w:space="0" w:color="auto"/>
        <w:bottom w:val="none" w:sz="0" w:space="0" w:color="auto"/>
        <w:right w:val="none" w:sz="0" w:space="0" w:color="auto"/>
      </w:divBdr>
      <w:divsChild>
        <w:div w:id="1875658064">
          <w:marLeft w:val="274"/>
          <w:marRight w:val="0"/>
          <w:marTop w:val="0"/>
          <w:marBottom w:val="0"/>
          <w:divBdr>
            <w:top w:val="none" w:sz="0" w:space="0" w:color="auto"/>
            <w:left w:val="none" w:sz="0" w:space="0" w:color="auto"/>
            <w:bottom w:val="none" w:sz="0" w:space="0" w:color="auto"/>
            <w:right w:val="none" w:sz="0" w:space="0" w:color="auto"/>
          </w:divBdr>
        </w:div>
        <w:div w:id="1853298768">
          <w:marLeft w:val="274"/>
          <w:marRight w:val="0"/>
          <w:marTop w:val="0"/>
          <w:marBottom w:val="0"/>
          <w:divBdr>
            <w:top w:val="none" w:sz="0" w:space="0" w:color="auto"/>
            <w:left w:val="none" w:sz="0" w:space="0" w:color="auto"/>
            <w:bottom w:val="none" w:sz="0" w:space="0" w:color="auto"/>
            <w:right w:val="none" w:sz="0" w:space="0" w:color="auto"/>
          </w:divBdr>
        </w:div>
        <w:div w:id="1288583536">
          <w:marLeft w:val="274"/>
          <w:marRight w:val="0"/>
          <w:marTop w:val="0"/>
          <w:marBottom w:val="0"/>
          <w:divBdr>
            <w:top w:val="none" w:sz="0" w:space="0" w:color="auto"/>
            <w:left w:val="none" w:sz="0" w:space="0" w:color="auto"/>
            <w:bottom w:val="none" w:sz="0" w:space="0" w:color="auto"/>
            <w:right w:val="none" w:sz="0" w:space="0" w:color="auto"/>
          </w:divBdr>
        </w:div>
        <w:div w:id="1072311546">
          <w:marLeft w:val="274"/>
          <w:marRight w:val="0"/>
          <w:marTop w:val="0"/>
          <w:marBottom w:val="0"/>
          <w:divBdr>
            <w:top w:val="none" w:sz="0" w:space="0" w:color="auto"/>
            <w:left w:val="none" w:sz="0" w:space="0" w:color="auto"/>
            <w:bottom w:val="none" w:sz="0" w:space="0" w:color="auto"/>
            <w:right w:val="none" w:sz="0" w:space="0" w:color="auto"/>
          </w:divBdr>
        </w:div>
      </w:divsChild>
    </w:div>
    <w:div w:id="155657675">
      <w:bodyDiv w:val="1"/>
      <w:marLeft w:val="0"/>
      <w:marRight w:val="0"/>
      <w:marTop w:val="0"/>
      <w:marBottom w:val="0"/>
      <w:divBdr>
        <w:top w:val="none" w:sz="0" w:space="0" w:color="auto"/>
        <w:left w:val="none" w:sz="0" w:space="0" w:color="auto"/>
        <w:bottom w:val="none" w:sz="0" w:space="0" w:color="auto"/>
        <w:right w:val="none" w:sz="0" w:space="0" w:color="auto"/>
      </w:divBdr>
    </w:div>
    <w:div w:id="163280414">
      <w:bodyDiv w:val="1"/>
      <w:marLeft w:val="0"/>
      <w:marRight w:val="0"/>
      <w:marTop w:val="0"/>
      <w:marBottom w:val="0"/>
      <w:divBdr>
        <w:top w:val="none" w:sz="0" w:space="0" w:color="auto"/>
        <w:left w:val="none" w:sz="0" w:space="0" w:color="auto"/>
        <w:bottom w:val="none" w:sz="0" w:space="0" w:color="auto"/>
        <w:right w:val="none" w:sz="0" w:space="0" w:color="auto"/>
      </w:divBdr>
    </w:div>
    <w:div w:id="181285615">
      <w:bodyDiv w:val="1"/>
      <w:marLeft w:val="0"/>
      <w:marRight w:val="0"/>
      <w:marTop w:val="0"/>
      <w:marBottom w:val="0"/>
      <w:divBdr>
        <w:top w:val="none" w:sz="0" w:space="0" w:color="auto"/>
        <w:left w:val="none" w:sz="0" w:space="0" w:color="auto"/>
        <w:bottom w:val="none" w:sz="0" w:space="0" w:color="auto"/>
        <w:right w:val="none" w:sz="0" w:space="0" w:color="auto"/>
      </w:divBdr>
    </w:div>
    <w:div w:id="182979856">
      <w:bodyDiv w:val="1"/>
      <w:marLeft w:val="0"/>
      <w:marRight w:val="0"/>
      <w:marTop w:val="0"/>
      <w:marBottom w:val="0"/>
      <w:divBdr>
        <w:top w:val="none" w:sz="0" w:space="0" w:color="auto"/>
        <w:left w:val="none" w:sz="0" w:space="0" w:color="auto"/>
        <w:bottom w:val="none" w:sz="0" w:space="0" w:color="auto"/>
        <w:right w:val="none" w:sz="0" w:space="0" w:color="auto"/>
      </w:divBdr>
    </w:div>
    <w:div w:id="211625760">
      <w:bodyDiv w:val="1"/>
      <w:marLeft w:val="0"/>
      <w:marRight w:val="0"/>
      <w:marTop w:val="0"/>
      <w:marBottom w:val="0"/>
      <w:divBdr>
        <w:top w:val="none" w:sz="0" w:space="0" w:color="auto"/>
        <w:left w:val="none" w:sz="0" w:space="0" w:color="auto"/>
        <w:bottom w:val="none" w:sz="0" w:space="0" w:color="auto"/>
        <w:right w:val="none" w:sz="0" w:space="0" w:color="auto"/>
      </w:divBdr>
    </w:div>
    <w:div w:id="215240142">
      <w:bodyDiv w:val="1"/>
      <w:marLeft w:val="0"/>
      <w:marRight w:val="0"/>
      <w:marTop w:val="0"/>
      <w:marBottom w:val="0"/>
      <w:divBdr>
        <w:top w:val="none" w:sz="0" w:space="0" w:color="auto"/>
        <w:left w:val="none" w:sz="0" w:space="0" w:color="auto"/>
        <w:bottom w:val="none" w:sz="0" w:space="0" w:color="auto"/>
        <w:right w:val="none" w:sz="0" w:space="0" w:color="auto"/>
      </w:divBdr>
    </w:div>
    <w:div w:id="222445204">
      <w:bodyDiv w:val="1"/>
      <w:marLeft w:val="0"/>
      <w:marRight w:val="0"/>
      <w:marTop w:val="0"/>
      <w:marBottom w:val="0"/>
      <w:divBdr>
        <w:top w:val="none" w:sz="0" w:space="0" w:color="auto"/>
        <w:left w:val="none" w:sz="0" w:space="0" w:color="auto"/>
        <w:bottom w:val="none" w:sz="0" w:space="0" w:color="auto"/>
        <w:right w:val="none" w:sz="0" w:space="0" w:color="auto"/>
      </w:divBdr>
      <w:divsChild>
        <w:div w:id="838739179">
          <w:marLeft w:val="446"/>
          <w:marRight w:val="0"/>
          <w:marTop w:val="0"/>
          <w:marBottom w:val="0"/>
          <w:divBdr>
            <w:top w:val="none" w:sz="0" w:space="0" w:color="auto"/>
            <w:left w:val="none" w:sz="0" w:space="0" w:color="auto"/>
            <w:bottom w:val="none" w:sz="0" w:space="0" w:color="auto"/>
            <w:right w:val="none" w:sz="0" w:space="0" w:color="auto"/>
          </w:divBdr>
        </w:div>
        <w:div w:id="1467965831">
          <w:marLeft w:val="446"/>
          <w:marRight w:val="0"/>
          <w:marTop w:val="0"/>
          <w:marBottom w:val="0"/>
          <w:divBdr>
            <w:top w:val="none" w:sz="0" w:space="0" w:color="auto"/>
            <w:left w:val="none" w:sz="0" w:space="0" w:color="auto"/>
            <w:bottom w:val="none" w:sz="0" w:space="0" w:color="auto"/>
            <w:right w:val="none" w:sz="0" w:space="0" w:color="auto"/>
          </w:divBdr>
        </w:div>
      </w:divsChild>
    </w:div>
    <w:div w:id="236327609">
      <w:bodyDiv w:val="1"/>
      <w:marLeft w:val="0"/>
      <w:marRight w:val="0"/>
      <w:marTop w:val="0"/>
      <w:marBottom w:val="0"/>
      <w:divBdr>
        <w:top w:val="none" w:sz="0" w:space="0" w:color="auto"/>
        <w:left w:val="none" w:sz="0" w:space="0" w:color="auto"/>
        <w:bottom w:val="none" w:sz="0" w:space="0" w:color="auto"/>
        <w:right w:val="none" w:sz="0" w:space="0" w:color="auto"/>
      </w:divBdr>
    </w:div>
    <w:div w:id="238491153">
      <w:bodyDiv w:val="1"/>
      <w:marLeft w:val="0"/>
      <w:marRight w:val="0"/>
      <w:marTop w:val="0"/>
      <w:marBottom w:val="0"/>
      <w:divBdr>
        <w:top w:val="none" w:sz="0" w:space="0" w:color="auto"/>
        <w:left w:val="none" w:sz="0" w:space="0" w:color="auto"/>
        <w:bottom w:val="none" w:sz="0" w:space="0" w:color="auto"/>
        <w:right w:val="none" w:sz="0" w:space="0" w:color="auto"/>
      </w:divBdr>
    </w:div>
    <w:div w:id="239953235">
      <w:bodyDiv w:val="1"/>
      <w:marLeft w:val="0"/>
      <w:marRight w:val="0"/>
      <w:marTop w:val="0"/>
      <w:marBottom w:val="0"/>
      <w:divBdr>
        <w:top w:val="none" w:sz="0" w:space="0" w:color="auto"/>
        <w:left w:val="none" w:sz="0" w:space="0" w:color="auto"/>
        <w:bottom w:val="none" w:sz="0" w:space="0" w:color="auto"/>
        <w:right w:val="none" w:sz="0" w:space="0" w:color="auto"/>
      </w:divBdr>
    </w:div>
    <w:div w:id="257099196">
      <w:bodyDiv w:val="1"/>
      <w:marLeft w:val="0"/>
      <w:marRight w:val="0"/>
      <w:marTop w:val="0"/>
      <w:marBottom w:val="0"/>
      <w:divBdr>
        <w:top w:val="none" w:sz="0" w:space="0" w:color="auto"/>
        <w:left w:val="none" w:sz="0" w:space="0" w:color="auto"/>
        <w:bottom w:val="none" w:sz="0" w:space="0" w:color="auto"/>
        <w:right w:val="none" w:sz="0" w:space="0" w:color="auto"/>
      </w:divBdr>
    </w:div>
    <w:div w:id="260577760">
      <w:bodyDiv w:val="1"/>
      <w:marLeft w:val="0"/>
      <w:marRight w:val="0"/>
      <w:marTop w:val="0"/>
      <w:marBottom w:val="0"/>
      <w:divBdr>
        <w:top w:val="none" w:sz="0" w:space="0" w:color="auto"/>
        <w:left w:val="none" w:sz="0" w:space="0" w:color="auto"/>
        <w:bottom w:val="none" w:sz="0" w:space="0" w:color="auto"/>
        <w:right w:val="none" w:sz="0" w:space="0" w:color="auto"/>
      </w:divBdr>
    </w:div>
    <w:div w:id="274531375">
      <w:bodyDiv w:val="1"/>
      <w:marLeft w:val="0"/>
      <w:marRight w:val="0"/>
      <w:marTop w:val="0"/>
      <w:marBottom w:val="0"/>
      <w:divBdr>
        <w:top w:val="none" w:sz="0" w:space="0" w:color="auto"/>
        <w:left w:val="none" w:sz="0" w:space="0" w:color="auto"/>
        <w:bottom w:val="none" w:sz="0" w:space="0" w:color="auto"/>
        <w:right w:val="none" w:sz="0" w:space="0" w:color="auto"/>
      </w:divBdr>
    </w:div>
    <w:div w:id="276572203">
      <w:bodyDiv w:val="1"/>
      <w:marLeft w:val="0"/>
      <w:marRight w:val="0"/>
      <w:marTop w:val="0"/>
      <w:marBottom w:val="0"/>
      <w:divBdr>
        <w:top w:val="none" w:sz="0" w:space="0" w:color="auto"/>
        <w:left w:val="none" w:sz="0" w:space="0" w:color="auto"/>
        <w:bottom w:val="none" w:sz="0" w:space="0" w:color="auto"/>
        <w:right w:val="none" w:sz="0" w:space="0" w:color="auto"/>
      </w:divBdr>
    </w:div>
    <w:div w:id="291593851">
      <w:bodyDiv w:val="1"/>
      <w:marLeft w:val="0"/>
      <w:marRight w:val="0"/>
      <w:marTop w:val="0"/>
      <w:marBottom w:val="0"/>
      <w:divBdr>
        <w:top w:val="none" w:sz="0" w:space="0" w:color="auto"/>
        <w:left w:val="none" w:sz="0" w:space="0" w:color="auto"/>
        <w:bottom w:val="none" w:sz="0" w:space="0" w:color="auto"/>
        <w:right w:val="none" w:sz="0" w:space="0" w:color="auto"/>
      </w:divBdr>
    </w:div>
    <w:div w:id="295918987">
      <w:bodyDiv w:val="1"/>
      <w:marLeft w:val="0"/>
      <w:marRight w:val="0"/>
      <w:marTop w:val="0"/>
      <w:marBottom w:val="0"/>
      <w:divBdr>
        <w:top w:val="none" w:sz="0" w:space="0" w:color="auto"/>
        <w:left w:val="none" w:sz="0" w:space="0" w:color="auto"/>
        <w:bottom w:val="none" w:sz="0" w:space="0" w:color="auto"/>
        <w:right w:val="none" w:sz="0" w:space="0" w:color="auto"/>
      </w:divBdr>
    </w:div>
    <w:div w:id="301279172">
      <w:bodyDiv w:val="1"/>
      <w:marLeft w:val="0"/>
      <w:marRight w:val="0"/>
      <w:marTop w:val="0"/>
      <w:marBottom w:val="0"/>
      <w:divBdr>
        <w:top w:val="none" w:sz="0" w:space="0" w:color="auto"/>
        <w:left w:val="none" w:sz="0" w:space="0" w:color="auto"/>
        <w:bottom w:val="none" w:sz="0" w:space="0" w:color="auto"/>
        <w:right w:val="none" w:sz="0" w:space="0" w:color="auto"/>
      </w:divBdr>
    </w:div>
    <w:div w:id="310452712">
      <w:bodyDiv w:val="1"/>
      <w:marLeft w:val="0"/>
      <w:marRight w:val="0"/>
      <w:marTop w:val="0"/>
      <w:marBottom w:val="0"/>
      <w:divBdr>
        <w:top w:val="none" w:sz="0" w:space="0" w:color="auto"/>
        <w:left w:val="none" w:sz="0" w:space="0" w:color="auto"/>
        <w:bottom w:val="none" w:sz="0" w:space="0" w:color="auto"/>
        <w:right w:val="none" w:sz="0" w:space="0" w:color="auto"/>
      </w:divBdr>
    </w:div>
    <w:div w:id="317853435">
      <w:bodyDiv w:val="1"/>
      <w:marLeft w:val="0"/>
      <w:marRight w:val="0"/>
      <w:marTop w:val="0"/>
      <w:marBottom w:val="0"/>
      <w:divBdr>
        <w:top w:val="none" w:sz="0" w:space="0" w:color="auto"/>
        <w:left w:val="none" w:sz="0" w:space="0" w:color="auto"/>
        <w:bottom w:val="none" w:sz="0" w:space="0" w:color="auto"/>
        <w:right w:val="none" w:sz="0" w:space="0" w:color="auto"/>
      </w:divBdr>
    </w:div>
    <w:div w:id="339700096">
      <w:bodyDiv w:val="1"/>
      <w:marLeft w:val="0"/>
      <w:marRight w:val="0"/>
      <w:marTop w:val="0"/>
      <w:marBottom w:val="0"/>
      <w:divBdr>
        <w:top w:val="none" w:sz="0" w:space="0" w:color="auto"/>
        <w:left w:val="none" w:sz="0" w:space="0" w:color="auto"/>
        <w:bottom w:val="none" w:sz="0" w:space="0" w:color="auto"/>
        <w:right w:val="none" w:sz="0" w:space="0" w:color="auto"/>
      </w:divBdr>
    </w:div>
    <w:div w:id="348718322">
      <w:bodyDiv w:val="1"/>
      <w:marLeft w:val="0"/>
      <w:marRight w:val="0"/>
      <w:marTop w:val="0"/>
      <w:marBottom w:val="0"/>
      <w:divBdr>
        <w:top w:val="none" w:sz="0" w:space="0" w:color="auto"/>
        <w:left w:val="none" w:sz="0" w:space="0" w:color="auto"/>
        <w:bottom w:val="none" w:sz="0" w:space="0" w:color="auto"/>
        <w:right w:val="none" w:sz="0" w:space="0" w:color="auto"/>
      </w:divBdr>
    </w:div>
    <w:div w:id="359673529">
      <w:bodyDiv w:val="1"/>
      <w:marLeft w:val="0"/>
      <w:marRight w:val="0"/>
      <w:marTop w:val="0"/>
      <w:marBottom w:val="0"/>
      <w:divBdr>
        <w:top w:val="none" w:sz="0" w:space="0" w:color="auto"/>
        <w:left w:val="none" w:sz="0" w:space="0" w:color="auto"/>
        <w:bottom w:val="none" w:sz="0" w:space="0" w:color="auto"/>
        <w:right w:val="none" w:sz="0" w:space="0" w:color="auto"/>
      </w:divBdr>
    </w:div>
    <w:div w:id="362051652">
      <w:bodyDiv w:val="1"/>
      <w:marLeft w:val="0"/>
      <w:marRight w:val="0"/>
      <w:marTop w:val="0"/>
      <w:marBottom w:val="0"/>
      <w:divBdr>
        <w:top w:val="none" w:sz="0" w:space="0" w:color="auto"/>
        <w:left w:val="none" w:sz="0" w:space="0" w:color="auto"/>
        <w:bottom w:val="none" w:sz="0" w:space="0" w:color="auto"/>
        <w:right w:val="none" w:sz="0" w:space="0" w:color="auto"/>
      </w:divBdr>
    </w:div>
    <w:div w:id="370762150">
      <w:bodyDiv w:val="1"/>
      <w:marLeft w:val="0"/>
      <w:marRight w:val="0"/>
      <w:marTop w:val="0"/>
      <w:marBottom w:val="0"/>
      <w:divBdr>
        <w:top w:val="none" w:sz="0" w:space="0" w:color="auto"/>
        <w:left w:val="none" w:sz="0" w:space="0" w:color="auto"/>
        <w:bottom w:val="none" w:sz="0" w:space="0" w:color="auto"/>
        <w:right w:val="none" w:sz="0" w:space="0" w:color="auto"/>
      </w:divBdr>
    </w:div>
    <w:div w:id="410271067">
      <w:bodyDiv w:val="1"/>
      <w:marLeft w:val="0"/>
      <w:marRight w:val="0"/>
      <w:marTop w:val="0"/>
      <w:marBottom w:val="0"/>
      <w:divBdr>
        <w:top w:val="none" w:sz="0" w:space="0" w:color="auto"/>
        <w:left w:val="none" w:sz="0" w:space="0" w:color="auto"/>
        <w:bottom w:val="none" w:sz="0" w:space="0" w:color="auto"/>
        <w:right w:val="none" w:sz="0" w:space="0" w:color="auto"/>
      </w:divBdr>
    </w:div>
    <w:div w:id="411976779">
      <w:bodyDiv w:val="1"/>
      <w:marLeft w:val="0"/>
      <w:marRight w:val="0"/>
      <w:marTop w:val="0"/>
      <w:marBottom w:val="0"/>
      <w:divBdr>
        <w:top w:val="none" w:sz="0" w:space="0" w:color="auto"/>
        <w:left w:val="none" w:sz="0" w:space="0" w:color="auto"/>
        <w:bottom w:val="none" w:sz="0" w:space="0" w:color="auto"/>
        <w:right w:val="none" w:sz="0" w:space="0" w:color="auto"/>
      </w:divBdr>
    </w:div>
    <w:div w:id="421419903">
      <w:bodyDiv w:val="1"/>
      <w:marLeft w:val="0"/>
      <w:marRight w:val="0"/>
      <w:marTop w:val="0"/>
      <w:marBottom w:val="0"/>
      <w:divBdr>
        <w:top w:val="none" w:sz="0" w:space="0" w:color="auto"/>
        <w:left w:val="none" w:sz="0" w:space="0" w:color="auto"/>
        <w:bottom w:val="none" w:sz="0" w:space="0" w:color="auto"/>
        <w:right w:val="none" w:sz="0" w:space="0" w:color="auto"/>
      </w:divBdr>
    </w:div>
    <w:div w:id="423843631">
      <w:bodyDiv w:val="1"/>
      <w:marLeft w:val="0"/>
      <w:marRight w:val="0"/>
      <w:marTop w:val="0"/>
      <w:marBottom w:val="0"/>
      <w:divBdr>
        <w:top w:val="none" w:sz="0" w:space="0" w:color="auto"/>
        <w:left w:val="none" w:sz="0" w:space="0" w:color="auto"/>
        <w:bottom w:val="none" w:sz="0" w:space="0" w:color="auto"/>
        <w:right w:val="none" w:sz="0" w:space="0" w:color="auto"/>
      </w:divBdr>
      <w:divsChild>
        <w:div w:id="1807626417">
          <w:marLeft w:val="274"/>
          <w:marRight w:val="0"/>
          <w:marTop w:val="0"/>
          <w:marBottom w:val="0"/>
          <w:divBdr>
            <w:top w:val="none" w:sz="0" w:space="0" w:color="auto"/>
            <w:left w:val="none" w:sz="0" w:space="0" w:color="auto"/>
            <w:bottom w:val="none" w:sz="0" w:space="0" w:color="auto"/>
            <w:right w:val="none" w:sz="0" w:space="0" w:color="auto"/>
          </w:divBdr>
        </w:div>
        <w:div w:id="250702629">
          <w:marLeft w:val="274"/>
          <w:marRight w:val="0"/>
          <w:marTop w:val="0"/>
          <w:marBottom w:val="160"/>
          <w:divBdr>
            <w:top w:val="none" w:sz="0" w:space="0" w:color="auto"/>
            <w:left w:val="none" w:sz="0" w:space="0" w:color="auto"/>
            <w:bottom w:val="none" w:sz="0" w:space="0" w:color="auto"/>
            <w:right w:val="none" w:sz="0" w:space="0" w:color="auto"/>
          </w:divBdr>
        </w:div>
      </w:divsChild>
    </w:div>
    <w:div w:id="429007570">
      <w:bodyDiv w:val="1"/>
      <w:marLeft w:val="0"/>
      <w:marRight w:val="0"/>
      <w:marTop w:val="0"/>
      <w:marBottom w:val="0"/>
      <w:divBdr>
        <w:top w:val="none" w:sz="0" w:space="0" w:color="auto"/>
        <w:left w:val="none" w:sz="0" w:space="0" w:color="auto"/>
        <w:bottom w:val="none" w:sz="0" w:space="0" w:color="auto"/>
        <w:right w:val="none" w:sz="0" w:space="0" w:color="auto"/>
      </w:divBdr>
    </w:div>
    <w:div w:id="433134652">
      <w:bodyDiv w:val="1"/>
      <w:marLeft w:val="0"/>
      <w:marRight w:val="0"/>
      <w:marTop w:val="0"/>
      <w:marBottom w:val="0"/>
      <w:divBdr>
        <w:top w:val="none" w:sz="0" w:space="0" w:color="auto"/>
        <w:left w:val="none" w:sz="0" w:space="0" w:color="auto"/>
        <w:bottom w:val="none" w:sz="0" w:space="0" w:color="auto"/>
        <w:right w:val="none" w:sz="0" w:space="0" w:color="auto"/>
      </w:divBdr>
    </w:div>
    <w:div w:id="442456881">
      <w:bodyDiv w:val="1"/>
      <w:marLeft w:val="0"/>
      <w:marRight w:val="0"/>
      <w:marTop w:val="0"/>
      <w:marBottom w:val="0"/>
      <w:divBdr>
        <w:top w:val="none" w:sz="0" w:space="0" w:color="auto"/>
        <w:left w:val="none" w:sz="0" w:space="0" w:color="auto"/>
        <w:bottom w:val="none" w:sz="0" w:space="0" w:color="auto"/>
        <w:right w:val="none" w:sz="0" w:space="0" w:color="auto"/>
      </w:divBdr>
    </w:div>
    <w:div w:id="469324837">
      <w:bodyDiv w:val="1"/>
      <w:marLeft w:val="0"/>
      <w:marRight w:val="0"/>
      <w:marTop w:val="0"/>
      <w:marBottom w:val="0"/>
      <w:divBdr>
        <w:top w:val="none" w:sz="0" w:space="0" w:color="auto"/>
        <w:left w:val="none" w:sz="0" w:space="0" w:color="auto"/>
        <w:bottom w:val="none" w:sz="0" w:space="0" w:color="auto"/>
        <w:right w:val="none" w:sz="0" w:space="0" w:color="auto"/>
      </w:divBdr>
    </w:div>
    <w:div w:id="469518096">
      <w:bodyDiv w:val="1"/>
      <w:marLeft w:val="0"/>
      <w:marRight w:val="0"/>
      <w:marTop w:val="0"/>
      <w:marBottom w:val="0"/>
      <w:divBdr>
        <w:top w:val="none" w:sz="0" w:space="0" w:color="auto"/>
        <w:left w:val="none" w:sz="0" w:space="0" w:color="auto"/>
        <w:bottom w:val="none" w:sz="0" w:space="0" w:color="auto"/>
        <w:right w:val="none" w:sz="0" w:space="0" w:color="auto"/>
      </w:divBdr>
    </w:div>
    <w:div w:id="474566100">
      <w:bodyDiv w:val="1"/>
      <w:marLeft w:val="0"/>
      <w:marRight w:val="0"/>
      <w:marTop w:val="0"/>
      <w:marBottom w:val="0"/>
      <w:divBdr>
        <w:top w:val="none" w:sz="0" w:space="0" w:color="auto"/>
        <w:left w:val="none" w:sz="0" w:space="0" w:color="auto"/>
        <w:bottom w:val="none" w:sz="0" w:space="0" w:color="auto"/>
        <w:right w:val="none" w:sz="0" w:space="0" w:color="auto"/>
      </w:divBdr>
    </w:div>
    <w:div w:id="477235104">
      <w:bodyDiv w:val="1"/>
      <w:marLeft w:val="0"/>
      <w:marRight w:val="0"/>
      <w:marTop w:val="0"/>
      <w:marBottom w:val="0"/>
      <w:divBdr>
        <w:top w:val="none" w:sz="0" w:space="0" w:color="auto"/>
        <w:left w:val="none" w:sz="0" w:space="0" w:color="auto"/>
        <w:bottom w:val="none" w:sz="0" w:space="0" w:color="auto"/>
        <w:right w:val="none" w:sz="0" w:space="0" w:color="auto"/>
      </w:divBdr>
    </w:div>
    <w:div w:id="478037502">
      <w:bodyDiv w:val="1"/>
      <w:marLeft w:val="0"/>
      <w:marRight w:val="0"/>
      <w:marTop w:val="0"/>
      <w:marBottom w:val="0"/>
      <w:divBdr>
        <w:top w:val="none" w:sz="0" w:space="0" w:color="auto"/>
        <w:left w:val="none" w:sz="0" w:space="0" w:color="auto"/>
        <w:bottom w:val="none" w:sz="0" w:space="0" w:color="auto"/>
        <w:right w:val="none" w:sz="0" w:space="0" w:color="auto"/>
      </w:divBdr>
    </w:div>
    <w:div w:id="479657994">
      <w:bodyDiv w:val="1"/>
      <w:marLeft w:val="0"/>
      <w:marRight w:val="0"/>
      <w:marTop w:val="0"/>
      <w:marBottom w:val="0"/>
      <w:divBdr>
        <w:top w:val="none" w:sz="0" w:space="0" w:color="auto"/>
        <w:left w:val="none" w:sz="0" w:space="0" w:color="auto"/>
        <w:bottom w:val="none" w:sz="0" w:space="0" w:color="auto"/>
        <w:right w:val="none" w:sz="0" w:space="0" w:color="auto"/>
      </w:divBdr>
    </w:div>
    <w:div w:id="489758247">
      <w:bodyDiv w:val="1"/>
      <w:marLeft w:val="0"/>
      <w:marRight w:val="0"/>
      <w:marTop w:val="0"/>
      <w:marBottom w:val="0"/>
      <w:divBdr>
        <w:top w:val="none" w:sz="0" w:space="0" w:color="auto"/>
        <w:left w:val="none" w:sz="0" w:space="0" w:color="auto"/>
        <w:bottom w:val="none" w:sz="0" w:space="0" w:color="auto"/>
        <w:right w:val="none" w:sz="0" w:space="0" w:color="auto"/>
      </w:divBdr>
    </w:div>
    <w:div w:id="509561088">
      <w:bodyDiv w:val="1"/>
      <w:marLeft w:val="0"/>
      <w:marRight w:val="0"/>
      <w:marTop w:val="0"/>
      <w:marBottom w:val="0"/>
      <w:divBdr>
        <w:top w:val="none" w:sz="0" w:space="0" w:color="auto"/>
        <w:left w:val="none" w:sz="0" w:space="0" w:color="auto"/>
        <w:bottom w:val="none" w:sz="0" w:space="0" w:color="auto"/>
        <w:right w:val="none" w:sz="0" w:space="0" w:color="auto"/>
      </w:divBdr>
    </w:div>
    <w:div w:id="511141664">
      <w:bodyDiv w:val="1"/>
      <w:marLeft w:val="0"/>
      <w:marRight w:val="0"/>
      <w:marTop w:val="0"/>
      <w:marBottom w:val="0"/>
      <w:divBdr>
        <w:top w:val="none" w:sz="0" w:space="0" w:color="auto"/>
        <w:left w:val="none" w:sz="0" w:space="0" w:color="auto"/>
        <w:bottom w:val="none" w:sz="0" w:space="0" w:color="auto"/>
        <w:right w:val="none" w:sz="0" w:space="0" w:color="auto"/>
      </w:divBdr>
    </w:div>
    <w:div w:id="523441743">
      <w:bodyDiv w:val="1"/>
      <w:marLeft w:val="0"/>
      <w:marRight w:val="0"/>
      <w:marTop w:val="0"/>
      <w:marBottom w:val="0"/>
      <w:divBdr>
        <w:top w:val="none" w:sz="0" w:space="0" w:color="auto"/>
        <w:left w:val="none" w:sz="0" w:space="0" w:color="auto"/>
        <w:bottom w:val="none" w:sz="0" w:space="0" w:color="auto"/>
        <w:right w:val="none" w:sz="0" w:space="0" w:color="auto"/>
      </w:divBdr>
    </w:div>
    <w:div w:id="541482769">
      <w:bodyDiv w:val="1"/>
      <w:marLeft w:val="0"/>
      <w:marRight w:val="0"/>
      <w:marTop w:val="0"/>
      <w:marBottom w:val="0"/>
      <w:divBdr>
        <w:top w:val="none" w:sz="0" w:space="0" w:color="auto"/>
        <w:left w:val="none" w:sz="0" w:space="0" w:color="auto"/>
        <w:bottom w:val="none" w:sz="0" w:space="0" w:color="auto"/>
        <w:right w:val="none" w:sz="0" w:space="0" w:color="auto"/>
      </w:divBdr>
    </w:div>
    <w:div w:id="547566911">
      <w:bodyDiv w:val="1"/>
      <w:marLeft w:val="0"/>
      <w:marRight w:val="0"/>
      <w:marTop w:val="0"/>
      <w:marBottom w:val="0"/>
      <w:divBdr>
        <w:top w:val="none" w:sz="0" w:space="0" w:color="auto"/>
        <w:left w:val="none" w:sz="0" w:space="0" w:color="auto"/>
        <w:bottom w:val="none" w:sz="0" w:space="0" w:color="auto"/>
        <w:right w:val="none" w:sz="0" w:space="0" w:color="auto"/>
      </w:divBdr>
    </w:div>
    <w:div w:id="548342775">
      <w:bodyDiv w:val="1"/>
      <w:marLeft w:val="0"/>
      <w:marRight w:val="0"/>
      <w:marTop w:val="0"/>
      <w:marBottom w:val="0"/>
      <w:divBdr>
        <w:top w:val="none" w:sz="0" w:space="0" w:color="auto"/>
        <w:left w:val="none" w:sz="0" w:space="0" w:color="auto"/>
        <w:bottom w:val="none" w:sz="0" w:space="0" w:color="auto"/>
        <w:right w:val="none" w:sz="0" w:space="0" w:color="auto"/>
      </w:divBdr>
    </w:div>
    <w:div w:id="554855299">
      <w:bodyDiv w:val="1"/>
      <w:marLeft w:val="0"/>
      <w:marRight w:val="0"/>
      <w:marTop w:val="0"/>
      <w:marBottom w:val="0"/>
      <w:divBdr>
        <w:top w:val="none" w:sz="0" w:space="0" w:color="auto"/>
        <w:left w:val="none" w:sz="0" w:space="0" w:color="auto"/>
        <w:bottom w:val="none" w:sz="0" w:space="0" w:color="auto"/>
        <w:right w:val="none" w:sz="0" w:space="0" w:color="auto"/>
      </w:divBdr>
    </w:div>
    <w:div w:id="582641660">
      <w:bodyDiv w:val="1"/>
      <w:marLeft w:val="0"/>
      <w:marRight w:val="0"/>
      <w:marTop w:val="0"/>
      <w:marBottom w:val="0"/>
      <w:divBdr>
        <w:top w:val="none" w:sz="0" w:space="0" w:color="auto"/>
        <w:left w:val="none" w:sz="0" w:space="0" w:color="auto"/>
        <w:bottom w:val="none" w:sz="0" w:space="0" w:color="auto"/>
        <w:right w:val="none" w:sz="0" w:space="0" w:color="auto"/>
      </w:divBdr>
      <w:divsChild>
        <w:div w:id="2097052051">
          <w:marLeft w:val="274"/>
          <w:marRight w:val="0"/>
          <w:marTop w:val="0"/>
          <w:marBottom w:val="101"/>
          <w:divBdr>
            <w:top w:val="none" w:sz="0" w:space="0" w:color="auto"/>
            <w:left w:val="none" w:sz="0" w:space="0" w:color="auto"/>
            <w:bottom w:val="none" w:sz="0" w:space="0" w:color="auto"/>
            <w:right w:val="none" w:sz="0" w:space="0" w:color="auto"/>
          </w:divBdr>
        </w:div>
        <w:div w:id="2102679716">
          <w:marLeft w:val="274"/>
          <w:marRight w:val="0"/>
          <w:marTop w:val="0"/>
          <w:marBottom w:val="101"/>
          <w:divBdr>
            <w:top w:val="none" w:sz="0" w:space="0" w:color="auto"/>
            <w:left w:val="none" w:sz="0" w:space="0" w:color="auto"/>
            <w:bottom w:val="none" w:sz="0" w:space="0" w:color="auto"/>
            <w:right w:val="none" w:sz="0" w:space="0" w:color="auto"/>
          </w:divBdr>
        </w:div>
        <w:div w:id="1984651563">
          <w:marLeft w:val="274"/>
          <w:marRight w:val="0"/>
          <w:marTop w:val="0"/>
          <w:marBottom w:val="101"/>
          <w:divBdr>
            <w:top w:val="none" w:sz="0" w:space="0" w:color="auto"/>
            <w:left w:val="none" w:sz="0" w:space="0" w:color="auto"/>
            <w:bottom w:val="none" w:sz="0" w:space="0" w:color="auto"/>
            <w:right w:val="none" w:sz="0" w:space="0" w:color="auto"/>
          </w:divBdr>
        </w:div>
        <w:div w:id="1953324395">
          <w:marLeft w:val="274"/>
          <w:marRight w:val="0"/>
          <w:marTop w:val="0"/>
          <w:marBottom w:val="101"/>
          <w:divBdr>
            <w:top w:val="none" w:sz="0" w:space="0" w:color="auto"/>
            <w:left w:val="none" w:sz="0" w:space="0" w:color="auto"/>
            <w:bottom w:val="none" w:sz="0" w:space="0" w:color="auto"/>
            <w:right w:val="none" w:sz="0" w:space="0" w:color="auto"/>
          </w:divBdr>
        </w:div>
        <w:div w:id="1221941082">
          <w:marLeft w:val="274"/>
          <w:marRight w:val="0"/>
          <w:marTop w:val="0"/>
          <w:marBottom w:val="101"/>
          <w:divBdr>
            <w:top w:val="none" w:sz="0" w:space="0" w:color="auto"/>
            <w:left w:val="none" w:sz="0" w:space="0" w:color="auto"/>
            <w:bottom w:val="none" w:sz="0" w:space="0" w:color="auto"/>
            <w:right w:val="none" w:sz="0" w:space="0" w:color="auto"/>
          </w:divBdr>
        </w:div>
        <w:div w:id="1271162648">
          <w:marLeft w:val="274"/>
          <w:marRight w:val="0"/>
          <w:marTop w:val="0"/>
          <w:marBottom w:val="101"/>
          <w:divBdr>
            <w:top w:val="none" w:sz="0" w:space="0" w:color="auto"/>
            <w:left w:val="none" w:sz="0" w:space="0" w:color="auto"/>
            <w:bottom w:val="none" w:sz="0" w:space="0" w:color="auto"/>
            <w:right w:val="none" w:sz="0" w:space="0" w:color="auto"/>
          </w:divBdr>
        </w:div>
      </w:divsChild>
    </w:div>
    <w:div w:id="597837077">
      <w:bodyDiv w:val="1"/>
      <w:marLeft w:val="0"/>
      <w:marRight w:val="0"/>
      <w:marTop w:val="0"/>
      <w:marBottom w:val="0"/>
      <w:divBdr>
        <w:top w:val="none" w:sz="0" w:space="0" w:color="auto"/>
        <w:left w:val="none" w:sz="0" w:space="0" w:color="auto"/>
        <w:bottom w:val="none" w:sz="0" w:space="0" w:color="auto"/>
        <w:right w:val="none" w:sz="0" w:space="0" w:color="auto"/>
      </w:divBdr>
    </w:div>
    <w:div w:id="626469402">
      <w:bodyDiv w:val="1"/>
      <w:marLeft w:val="0"/>
      <w:marRight w:val="0"/>
      <w:marTop w:val="0"/>
      <w:marBottom w:val="0"/>
      <w:divBdr>
        <w:top w:val="none" w:sz="0" w:space="0" w:color="auto"/>
        <w:left w:val="none" w:sz="0" w:space="0" w:color="auto"/>
        <w:bottom w:val="none" w:sz="0" w:space="0" w:color="auto"/>
        <w:right w:val="none" w:sz="0" w:space="0" w:color="auto"/>
      </w:divBdr>
      <w:divsChild>
        <w:div w:id="283848916">
          <w:marLeft w:val="446"/>
          <w:marRight w:val="0"/>
          <w:marTop w:val="0"/>
          <w:marBottom w:val="0"/>
          <w:divBdr>
            <w:top w:val="none" w:sz="0" w:space="0" w:color="auto"/>
            <w:left w:val="none" w:sz="0" w:space="0" w:color="auto"/>
            <w:bottom w:val="none" w:sz="0" w:space="0" w:color="auto"/>
            <w:right w:val="none" w:sz="0" w:space="0" w:color="auto"/>
          </w:divBdr>
        </w:div>
        <w:div w:id="8719428">
          <w:marLeft w:val="446"/>
          <w:marRight w:val="0"/>
          <w:marTop w:val="0"/>
          <w:marBottom w:val="0"/>
          <w:divBdr>
            <w:top w:val="none" w:sz="0" w:space="0" w:color="auto"/>
            <w:left w:val="none" w:sz="0" w:space="0" w:color="auto"/>
            <w:bottom w:val="none" w:sz="0" w:space="0" w:color="auto"/>
            <w:right w:val="none" w:sz="0" w:space="0" w:color="auto"/>
          </w:divBdr>
        </w:div>
      </w:divsChild>
    </w:div>
    <w:div w:id="631403703">
      <w:bodyDiv w:val="1"/>
      <w:marLeft w:val="0"/>
      <w:marRight w:val="0"/>
      <w:marTop w:val="0"/>
      <w:marBottom w:val="0"/>
      <w:divBdr>
        <w:top w:val="none" w:sz="0" w:space="0" w:color="auto"/>
        <w:left w:val="none" w:sz="0" w:space="0" w:color="auto"/>
        <w:bottom w:val="none" w:sz="0" w:space="0" w:color="auto"/>
        <w:right w:val="none" w:sz="0" w:space="0" w:color="auto"/>
      </w:divBdr>
    </w:div>
    <w:div w:id="658928228">
      <w:bodyDiv w:val="1"/>
      <w:marLeft w:val="0"/>
      <w:marRight w:val="0"/>
      <w:marTop w:val="0"/>
      <w:marBottom w:val="0"/>
      <w:divBdr>
        <w:top w:val="none" w:sz="0" w:space="0" w:color="auto"/>
        <w:left w:val="none" w:sz="0" w:space="0" w:color="auto"/>
        <w:bottom w:val="none" w:sz="0" w:space="0" w:color="auto"/>
        <w:right w:val="none" w:sz="0" w:space="0" w:color="auto"/>
      </w:divBdr>
    </w:div>
    <w:div w:id="665671824">
      <w:bodyDiv w:val="1"/>
      <w:marLeft w:val="0"/>
      <w:marRight w:val="0"/>
      <w:marTop w:val="0"/>
      <w:marBottom w:val="0"/>
      <w:divBdr>
        <w:top w:val="none" w:sz="0" w:space="0" w:color="auto"/>
        <w:left w:val="none" w:sz="0" w:space="0" w:color="auto"/>
        <w:bottom w:val="none" w:sz="0" w:space="0" w:color="auto"/>
        <w:right w:val="none" w:sz="0" w:space="0" w:color="auto"/>
      </w:divBdr>
    </w:div>
    <w:div w:id="670182332">
      <w:bodyDiv w:val="1"/>
      <w:marLeft w:val="0"/>
      <w:marRight w:val="0"/>
      <w:marTop w:val="0"/>
      <w:marBottom w:val="0"/>
      <w:divBdr>
        <w:top w:val="none" w:sz="0" w:space="0" w:color="auto"/>
        <w:left w:val="none" w:sz="0" w:space="0" w:color="auto"/>
        <w:bottom w:val="none" w:sz="0" w:space="0" w:color="auto"/>
        <w:right w:val="none" w:sz="0" w:space="0" w:color="auto"/>
      </w:divBdr>
    </w:div>
    <w:div w:id="689067227">
      <w:bodyDiv w:val="1"/>
      <w:marLeft w:val="0"/>
      <w:marRight w:val="0"/>
      <w:marTop w:val="0"/>
      <w:marBottom w:val="0"/>
      <w:divBdr>
        <w:top w:val="none" w:sz="0" w:space="0" w:color="auto"/>
        <w:left w:val="none" w:sz="0" w:space="0" w:color="auto"/>
        <w:bottom w:val="none" w:sz="0" w:space="0" w:color="auto"/>
        <w:right w:val="none" w:sz="0" w:space="0" w:color="auto"/>
      </w:divBdr>
    </w:div>
    <w:div w:id="691342467">
      <w:bodyDiv w:val="1"/>
      <w:marLeft w:val="0"/>
      <w:marRight w:val="0"/>
      <w:marTop w:val="0"/>
      <w:marBottom w:val="0"/>
      <w:divBdr>
        <w:top w:val="none" w:sz="0" w:space="0" w:color="auto"/>
        <w:left w:val="none" w:sz="0" w:space="0" w:color="auto"/>
        <w:bottom w:val="none" w:sz="0" w:space="0" w:color="auto"/>
        <w:right w:val="none" w:sz="0" w:space="0" w:color="auto"/>
      </w:divBdr>
    </w:div>
    <w:div w:id="691733869">
      <w:bodyDiv w:val="1"/>
      <w:marLeft w:val="0"/>
      <w:marRight w:val="0"/>
      <w:marTop w:val="0"/>
      <w:marBottom w:val="0"/>
      <w:divBdr>
        <w:top w:val="none" w:sz="0" w:space="0" w:color="auto"/>
        <w:left w:val="none" w:sz="0" w:space="0" w:color="auto"/>
        <w:bottom w:val="none" w:sz="0" w:space="0" w:color="auto"/>
        <w:right w:val="none" w:sz="0" w:space="0" w:color="auto"/>
      </w:divBdr>
    </w:div>
    <w:div w:id="693386204">
      <w:bodyDiv w:val="1"/>
      <w:marLeft w:val="0"/>
      <w:marRight w:val="0"/>
      <w:marTop w:val="0"/>
      <w:marBottom w:val="0"/>
      <w:divBdr>
        <w:top w:val="none" w:sz="0" w:space="0" w:color="auto"/>
        <w:left w:val="none" w:sz="0" w:space="0" w:color="auto"/>
        <w:bottom w:val="none" w:sz="0" w:space="0" w:color="auto"/>
        <w:right w:val="none" w:sz="0" w:space="0" w:color="auto"/>
      </w:divBdr>
    </w:div>
    <w:div w:id="702484241">
      <w:bodyDiv w:val="1"/>
      <w:marLeft w:val="0"/>
      <w:marRight w:val="0"/>
      <w:marTop w:val="0"/>
      <w:marBottom w:val="0"/>
      <w:divBdr>
        <w:top w:val="none" w:sz="0" w:space="0" w:color="auto"/>
        <w:left w:val="none" w:sz="0" w:space="0" w:color="auto"/>
        <w:bottom w:val="none" w:sz="0" w:space="0" w:color="auto"/>
        <w:right w:val="none" w:sz="0" w:space="0" w:color="auto"/>
      </w:divBdr>
    </w:div>
    <w:div w:id="703989850">
      <w:bodyDiv w:val="1"/>
      <w:marLeft w:val="0"/>
      <w:marRight w:val="0"/>
      <w:marTop w:val="0"/>
      <w:marBottom w:val="0"/>
      <w:divBdr>
        <w:top w:val="none" w:sz="0" w:space="0" w:color="auto"/>
        <w:left w:val="none" w:sz="0" w:space="0" w:color="auto"/>
        <w:bottom w:val="none" w:sz="0" w:space="0" w:color="auto"/>
        <w:right w:val="none" w:sz="0" w:space="0" w:color="auto"/>
      </w:divBdr>
    </w:div>
    <w:div w:id="708796685">
      <w:bodyDiv w:val="1"/>
      <w:marLeft w:val="0"/>
      <w:marRight w:val="0"/>
      <w:marTop w:val="0"/>
      <w:marBottom w:val="0"/>
      <w:divBdr>
        <w:top w:val="none" w:sz="0" w:space="0" w:color="auto"/>
        <w:left w:val="none" w:sz="0" w:space="0" w:color="auto"/>
        <w:bottom w:val="none" w:sz="0" w:space="0" w:color="auto"/>
        <w:right w:val="none" w:sz="0" w:space="0" w:color="auto"/>
      </w:divBdr>
    </w:div>
    <w:div w:id="711468441">
      <w:bodyDiv w:val="1"/>
      <w:marLeft w:val="0"/>
      <w:marRight w:val="0"/>
      <w:marTop w:val="0"/>
      <w:marBottom w:val="0"/>
      <w:divBdr>
        <w:top w:val="none" w:sz="0" w:space="0" w:color="auto"/>
        <w:left w:val="none" w:sz="0" w:space="0" w:color="auto"/>
        <w:bottom w:val="none" w:sz="0" w:space="0" w:color="auto"/>
        <w:right w:val="none" w:sz="0" w:space="0" w:color="auto"/>
      </w:divBdr>
    </w:div>
    <w:div w:id="715541753">
      <w:bodyDiv w:val="1"/>
      <w:marLeft w:val="0"/>
      <w:marRight w:val="0"/>
      <w:marTop w:val="0"/>
      <w:marBottom w:val="0"/>
      <w:divBdr>
        <w:top w:val="none" w:sz="0" w:space="0" w:color="auto"/>
        <w:left w:val="none" w:sz="0" w:space="0" w:color="auto"/>
        <w:bottom w:val="none" w:sz="0" w:space="0" w:color="auto"/>
        <w:right w:val="none" w:sz="0" w:space="0" w:color="auto"/>
      </w:divBdr>
    </w:div>
    <w:div w:id="721289256">
      <w:bodyDiv w:val="1"/>
      <w:marLeft w:val="0"/>
      <w:marRight w:val="0"/>
      <w:marTop w:val="0"/>
      <w:marBottom w:val="0"/>
      <w:divBdr>
        <w:top w:val="none" w:sz="0" w:space="0" w:color="auto"/>
        <w:left w:val="none" w:sz="0" w:space="0" w:color="auto"/>
        <w:bottom w:val="none" w:sz="0" w:space="0" w:color="auto"/>
        <w:right w:val="none" w:sz="0" w:space="0" w:color="auto"/>
      </w:divBdr>
    </w:div>
    <w:div w:id="724259728">
      <w:bodyDiv w:val="1"/>
      <w:marLeft w:val="0"/>
      <w:marRight w:val="0"/>
      <w:marTop w:val="0"/>
      <w:marBottom w:val="0"/>
      <w:divBdr>
        <w:top w:val="none" w:sz="0" w:space="0" w:color="auto"/>
        <w:left w:val="none" w:sz="0" w:space="0" w:color="auto"/>
        <w:bottom w:val="none" w:sz="0" w:space="0" w:color="auto"/>
        <w:right w:val="none" w:sz="0" w:space="0" w:color="auto"/>
      </w:divBdr>
      <w:divsChild>
        <w:div w:id="1019353157">
          <w:marLeft w:val="274"/>
          <w:marRight w:val="0"/>
          <w:marTop w:val="0"/>
          <w:marBottom w:val="0"/>
          <w:divBdr>
            <w:top w:val="none" w:sz="0" w:space="0" w:color="auto"/>
            <w:left w:val="none" w:sz="0" w:space="0" w:color="auto"/>
            <w:bottom w:val="none" w:sz="0" w:space="0" w:color="auto"/>
            <w:right w:val="none" w:sz="0" w:space="0" w:color="auto"/>
          </w:divBdr>
        </w:div>
        <w:div w:id="149492658">
          <w:marLeft w:val="274"/>
          <w:marRight w:val="0"/>
          <w:marTop w:val="0"/>
          <w:marBottom w:val="0"/>
          <w:divBdr>
            <w:top w:val="none" w:sz="0" w:space="0" w:color="auto"/>
            <w:left w:val="none" w:sz="0" w:space="0" w:color="auto"/>
            <w:bottom w:val="none" w:sz="0" w:space="0" w:color="auto"/>
            <w:right w:val="none" w:sz="0" w:space="0" w:color="auto"/>
          </w:divBdr>
        </w:div>
      </w:divsChild>
    </w:div>
    <w:div w:id="758448859">
      <w:bodyDiv w:val="1"/>
      <w:marLeft w:val="0"/>
      <w:marRight w:val="0"/>
      <w:marTop w:val="0"/>
      <w:marBottom w:val="0"/>
      <w:divBdr>
        <w:top w:val="none" w:sz="0" w:space="0" w:color="auto"/>
        <w:left w:val="none" w:sz="0" w:space="0" w:color="auto"/>
        <w:bottom w:val="none" w:sz="0" w:space="0" w:color="auto"/>
        <w:right w:val="none" w:sz="0" w:space="0" w:color="auto"/>
      </w:divBdr>
    </w:div>
    <w:div w:id="769004993">
      <w:bodyDiv w:val="1"/>
      <w:marLeft w:val="0"/>
      <w:marRight w:val="0"/>
      <w:marTop w:val="0"/>
      <w:marBottom w:val="0"/>
      <w:divBdr>
        <w:top w:val="none" w:sz="0" w:space="0" w:color="auto"/>
        <w:left w:val="none" w:sz="0" w:space="0" w:color="auto"/>
        <w:bottom w:val="none" w:sz="0" w:space="0" w:color="auto"/>
        <w:right w:val="none" w:sz="0" w:space="0" w:color="auto"/>
      </w:divBdr>
      <w:divsChild>
        <w:div w:id="340548746">
          <w:marLeft w:val="446"/>
          <w:marRight w:val="0"/>
          <w:marTop w:val="0"/>
          <w:marBottom w:val="0"/>
          <w:divBdr>
            <w:top w:val="none" w:sz="0" w:space="0" w:color="auto"/>
            <w:left w:val="none" w:sz="0" w:space="0" w:color="auto"/>
            <w:bottom w:val="none" w:sz="0" w:space="0" w:color="auto"/>
            <w:right w:val="none" w:sz="0" w:space="0" w:color="auto"/>
          </w:divBdr>
        </w:div>
        <w:div w:id="1265116756">
          <w:marLeft w:val="446"/>
          <w:marRight w:val="0"/>
          <w:marTop w:val="0"/>
          <w:marBottom w:val="0"/>
          <w:divBdr>
            <w:top w:val="none" w:sz="0" w:space="0" w:color="auto"/>
            <w:left w:val="none" w:sz="0" w:space="0" w:color="auto"/>
            <w:bottom w:val="none" w:sz="0" w:space="0" w:color="auto"/>
            <w:right w:val="none" w:sz="0" w:space="0" w:color="auto"/>
          </w:divBdr>
        </w:div>
        <w:div w:id="509758351">
          <w:marLeft w:val="446"/>
          <w:marRight w:val="0"/>
          <w:marTop w:val="0"/>
          <w:marBottom w:val="0"/>
          <w:divBdr>
            <w:top w:val="none" w:sz="0" w:space="0" w:color="auto"/>
            <w:left w:val="none" w:sz="0" w:space="0" w:color="auto"/>
            <w:bottom w:val="none" w:sz="0" w:space="0" w:color="auto"/>
            <w:right w:val="none" w:sz="0" w:space="0" w:color="auto"/>
          </w:divBdr>
        </w:div>
        <w:div w:id="881669084">
          <w:marLeft w:val="446"/>
          <w:marRight w:val="0"/>
          <w:marTop w:val="0"/>
          <w:marBottom w:val="0"/>
          <w:divBdr>
            <w:top w:val="none" w:sz="0" w:space="0" w:color="auto"/>
            <w:left w:val="none" w:sz="0" w:space="0" w:color="auto"/>
            <w:bottom w:val="none" w:sz="0" w:space="0" w:color="auto"/>
            <w:right w:val="none" w:sz="0" w:space="0" w:color="auto"/>
          </w:divBdr>
        </w:div>
        <w:div w:id="556548128">
          <w:marLeft w:val="446"/>
          <w:marRight w:val="0"/>
          <w:marTop w:val="0"/>
          <w:marBottom w:val="0"/>
          <w:divBdr>
            <w:top w:val="none" w:sz="0" w:space="0" w:color="auto"/>
            <w:left w:val="none" w:sz="0" w:space="0" w:color="auto"/>
            <w:bottom w:val="none" w:sz="0" w:space="0" w:color="auto"/>
            <w:right w:val="none" w:sz="0" w:space="0" w:color="auto"/>
          </w:divBdr>
        </w:div>
      </w:divsChild>
    </w:div>
    <w:div w:id="783422677">
      <w:bodyDiv w:val="1"/>
      <w:marLeft w:val="0"/>
      <w:marRight w:val="0"/>
      <w:marTop w:val="0"/>
      <w:marBottom w:val="0"/>
      <w:divBdr>
        <w:top w:val="none" w:sz="0" w:space="0" w:color="auto"/>
        <w:left w:val="none" w:sz="0" w:space="0" w:color="auto"/>
        <w:bottom w:val="none" w:sz="0" w:space="0" w:color="auto"/>
        <w:right w:val="none" w:sz="0" w:space="0" w:color="auto"/>
      </w:divBdr>
      <w:divsChild>
        <w:div w:id="1227494723">
          <w:marLeft w:val="274"/>
          <w:marRight w:val="0"/>
          <w:marTop w:val="0"/>
          <w:marBottom w:val="0"/>
          <w:divBdr>
            <w:top w:val="none" w:sz="0" w:space="0" w:color="auto"/>
            <w:left w:val="none" w:sz="0" w:space="0" w:color="auto"/>
            <w:bottom w:val="none" w:sz="0" w:space="0" w:color="auto"/>
            <w:right w:val="none" w:sz="0" w:space="0" w:color="auto"/>
          </w:divBdr>
        </w:div>
        <w:div w:id="869026726">
          <w:marLeft w:val="274"/>
          <w:marRight w:val="0"/>
          <w:marTop w:val="0"/>
          <w:marBottom w:val="0"/>
          <w:divBdr>
            <w:top w:val="none" w:sz="0" w:space="0" w:color="auto"/>
            <w:left w:val="none" w:sz="0" w:space="0" w:color="auto"/>
            <w:bottom w:val="none" w:sz="0" w:space="0" w:color="auto"/>
            <w:right w:val="none" w:sz="0" w:space="0" w:color="auto"/>
          </w:divBdr>
        </w:div>
      </w:divsChild>
    </w:div>
    <w:div w:id="796874591">
      <w:bodyDiv w:val="1"/>
      <w:marLeft w:val="0"/>
      <w:marRight w:val="0"/>
      <w:marTop w:val="0"/>
      <w:marBottom w:val="0"/>
      <w:divBdr>
        <w:top w:val="none" w:sz="0" w:space="0" w:color="auto"/>
        <w:left w:val="none" w:sz="0" w:space="0" w:color="auto"/>
        <w:bottom w:val="none" w:sz="0" w:space="0" w:color="auto"/>
        <w:right w:val="none" w:sz="0" w:space="0" w:color="auto"/>
      </w:divBdr>
    </w:div>
    <w:div w:id="797532339">
      <w:bodyDiv w:val="1"/>
      <w:marLeft w:val="0"/>
      <w:marRight w:val="0"/>
      <w:marTop w:val="0"/>
      <w:marBottom w:val="0"/>
      <w:divBdr>
        <w:top w:val="none" w:sz="0" w:space="0" w:color="auto"/>
        <w:left w:val="none" w:sz="0" w:space="0" w:color="auto"/>
        <w:bottom w:val="none" w:sz="0" w:space="0" w:color="auto"/>
        <w:right w:val="none" w:sz="0" w:space="0" w:color="auto"/>
      </w:divBdr>
    </w:div>
    <w:div w:id="816068947">
      <w:bodyDiv w:val="1"/>
      <w:marLeft w:val="0"/>
      <w:marRight w:val="0"/>
      <w:marTop w:val="0"/>
      <w:marBottom w:val="0"/>
      <w:divBdr>
        <w:top w:val="none" w:sz="0" w:space="0" w:color="auto"/>
        <w:left w:val="none" w:sz="0" w:space="0" w:color="auto"/>
        <w:bottom w:val="none" w:sz="0" w:space="0" w:color="auto"/>
        <w:right w:val="none" w:sz="0" w:space="0" w:color="auto"/>
      </w:divBdr>
    </w:div>
    <w:div w:id="816655468">
      <w:bodyDiv w:val="1"/>
      <w:marLeft w:val="0"/>
      <w:marRight w:val="0"/>
      <w:marTop w:val="0"/>
      <w:marBottom w:val="0"/>
      <w:divBdr>
        <w:top w:val="none" w:sz="0" w:space="0" w:color="auto"/>
        <w:left w:val="none" w:sz="0" w:space="0" w:color="auto"/>
        <w:bottom w:val="none" w:sz="0" w:space="0" w:color="auto"/>
        <w:right w:val="none" w:sz="0" w:space="0" w:color="auto"/>
      </w:divBdr>
    </w:div>
    <w:div w:id="826287176">
      <w:bodyDiv w:val="1"/>
      <w:marLeft w:val="0"/>
      <w:marRight w:val="0"/>
      <w:marTop w:val="0"/>
      <w:marBottom w:val="0"/>
      <w:divBdr>
        <w:top w:val="none" w:sz="0" w:space="0" w:color="auto"/>
        <w:left w:val="none" w:sz="0" w:space="0" w:color="auto"/>
        <w:bottom w:val="none" w:sz="0" w:space="0" w:color="auto"/>
        <w:right w:val="none" w:sz="0" w:space="0" w:color="auto"/>
      </w:divBdr>
    </w:div>
    <w:div w:id="827134385">
      <w:bodyDiv w:val="1"/>
      <w:marLeft w:val="0"/>
      <w:marRight w:val="0"/>
      <w:marTop w:val="0"/>
      <w:marBottom w:val="0"/>
      <w:divBdr>
        <w:top w:val="none" w:sz="0" w:space="0" w:color="auto"/>
        <w:left w:val="none" w:sz="0" w:space="0" w:color="auto"/>
        <w:bottom w:val="none" w:sz="0" w:space="0" w:color="auto"/>
        <w:right w:val="none" w:sz="0" w:space="0" w:color="auto"/>
      </w:divBdr>
    </w:div>
    <w:div w:id="828986916">
      <w:bodyDiv w:val="1"/>
      <w:marLeft w:val="0"/>
      <w:marRight w:val="0"/>
      <w:marTop w:val="0"/>
      <w:marBottom w:val="0"/>
      <w:divBdr>
        <w:top w:val="none" w:sz="0" w:space="0" w:color="auto"/>
        <w:left w:val="none" w:sz="0" w:space="0" w:color="auto"/>
        <w:bottom w:val="none" w:sz="0" w:space="0" w:color="auto"/>
        <w:right w:val="none" w:sz="0" w:space="0" w:color="auto"/>
      </w:divBdr>
    </w:div>
    <w:div w:id="830565410">
      <w:bodyDiv w:val="1"/>
      <w:marLeft w:val="0"/>
      <w:marRight w:val="0"/>
      <w:marTop w:val="0"/>
      <w:marBottom w:val="0"/>
      <w:divBdr>
        <w:top w:val="none" w:sz="0" w:space="0" w:color="auto"/>
        <w:left w:val="none" w:sz="0" w:space="0" w:color="auto"/>
        <w:bottom w:val="none" w:sz="0" w:space="0" w:color="auto"/>
        <w:right w:val="none" w:sz="0" w:space="0" w:color="auto"/>
      </w:divBdr>
    </w:div>
    <w:div w:id="836382291">
      <w:bodyDiv w:val="1"/>
      <w:marLeft w:val="0"/>
      <w:marRight w:val="0"/>
      <w:marTop w:val="0"/>
      <w:marBottom w:val="0"/>
      <w:divBdr>
        <w:top w:val="none" w:sz="0" w:space="0" w:color="auto"/>
        <w:left w:val="none" w:sz="0" w:space="0" w:color="auto"/>
        <w:bottom w:val="none" w:sz="0" w:space="0" w:color="auto"/>
        <w:right w:val="none" w:sz="0" w:space="0" w:color="auto"/>
      </w:divBdr>
    </w:div>
    <w:div w:id="842090398">
      <w:bodyDiv w:val="1"/>
      <w:marLeft w:val="0"/>
      <w:marRight w:val="0"/>
      <w:marTop w:val="0"/>
      <w:marBottom w:val="0"/>
      <w:divBdr>
        <w:top w:val="none" w:sz="0" w:space="0" w:color="auto"/>
        <w:left w:val="none" w:sz="0" w:space="0" w:color="auto"/>
        <w:bottom w:val="none" w:sz="0" w:space="0" w:color="auto"/>
        <w:right w:val="none" w:sz="0" w:space="0" w:color="auto"/>
      </w:divBdr>
    </w:div>
    <w:div w:id="847912416">
      <w:bodyDiv w:val="1"/>
      <w:marLeft w:val="0"/>
      <w:marRight w:val="0"/>
      <w:marTop w:val="0"/>
      <w:marBottom w:val="0"/>
      <w:divBdr>
        <w:top w:val="none" w:sz="0" w:space="0" w:color="auto"/>
        <w:left w:val="none" w:sz="0" w:space="0" w:color="auto"/>
        <w:bottom w:val="none" w:sz="0" w:space="0" w:color="auto"/>
        <w:right w:val="none" w:sz="0" w:space="0" w:color="auto"/>
      </w:divBdr>
    </w:div>
    <w:div w:id="859707597">
      <w:bodyDiv w:val="1"/>
      <w:marLeft w:val="0"/>
      <w:marRight w:val="0"/>
      <w:marTop w:val="0"/>
      <w:marBottom w:val="0"/>
      <w:divBdr>
        <w:top w:val="none" w:sz="0" w:space="0" w:color="auto"/>
        <w:left w:val="none" w:sz="0" w:space="0" w:color="auto"/>
        <w:bottom w:val="none" w:sz="0" w:space="0" w:color="auto"/>
        <w:right w:val="none" w:sz="0" w:space="0" w:color="auto"/>
      </w:divBdr>
    </w:div>
    <w:div w:id="869344122">
      <w:bodyDiv w:val="1"/>
      <w:marLeft w:val="0"/>
      <w:marRight w:val="0"/>
      <w:marTop w:val="0"/>
      <w:marBottom w:val="0"/>
      <w:divBdr>
        <w:top w:val="none" w:sz="0" w:space="0" w:color="auto"/>
        <w:left w:val="none" w:sz="0" w:space="0" w:color="auto"/>
        <w:bottom w:val="none" w:sz="0" w:space="0" w:color="auto"/>
        <w:right w:val="none" w:sz="0" w:space="0" w:color="auto"/>
      </w:divBdr>
    </w:div>
    <w:div w:id="870344968">
      <w:bodyDiv w:val="1"/>
      <w:marLeft w:val="0"/>
      <w:marRight w:val="0"/>
      <w:marTop w:val="0"/>
      <w:marBottom w:val="0"/>
      <w:divBdr>
        <w:top w:val="none" w:sz="0" w:space="0" w:color="auto"/>
        <w:left w:val="none" w:sz="0" w:space="0" w:color="auto"/>
        <w:bottom w:val="none" w:sz="0" w:space="0" w:color="auto"/>
        <w:right w:val="none" w:sz="0" w:space="0" w:color="auto"/>
      </w:divBdr>
      <w:divsChild>
        <w:div w:id="1747997723">
          <w:marLeft w:val="446"/>
          <w:marRight w:val="0"/>
          <w:marTop w:val="0"/>
          <w:marBottom w:val="0"/>
          <w:divBdr>
            <w:top w:val="none" w:sz="0" w:space="0" w:color="auto"/>
            <w:left w:val="none" w:sz="0" w:space="0" w:color="auto"/>
            <w:bottom w:val="none" w:sz="0" w:space="0" w:color="auto"/>
            <w:right w:val="none" w:sz="0" w:space="0" w:color="auto"/>
          </w:divBdr>
        </w:div>
      </w:divsChild>
    </w:div>
    <w:div w:id="877477522">
      <w:bodyDiv w:val="1"/>
      <w:marLeft w:val="0"/>
      <w:marRight w:val="0"/>
      <w:marTop w:val="0"/>
      <w:marBottom w:val="0"/>
      <w:divBdr>
        <w:top w:val="none" w:sz="0" w:space="0" w:color="auto"/>
        <w:left w:val="none" w:sz="0" w:space="0" w:color="auto"/>
        <w:bottom w:val="none" w:sz="0" w:space="0" w:color="auto"/>
        <w:right w:val="none" w:sz="0" w:space="0" w:color="auto"/>
      </w:divBdr>
    </w:div>
    <w:div w:id="893852081">
      <w:bodyDiv w:val="1"/>
      <w:marLeft w:val="0"/>
      <w:marRight w:val="0"/>
      <w:marTop w:val="0"/>
      <w:marBottom w:val="0"/>
      <w:divBdr>
        <w:top w:val="none" w:sz="0" w:space="0" w:color="auto"/>
        <w:left w:val="none" w:sz="0" w:space="0" w:color="auto"/>
        <w:bottom w:val="none" w:sz="0" w:space="0" w:color="auto"/>
        <w:right w:val="none" w:sz="0" w:space="0" w:color="auto"/>
      </w:divBdr>
    </w:div>
    <w:div w:id="895438452">
      <w:bodyDiv w:val="1"/>
      <w:marLeft w:val="0"/>
      <w:marRight w:val="0"/>
      <w:marTop w:val="0"/>
      <w:marBottom w:val="0"/>
      <w:divBdr>
        <w:top w:val="none" w:sz="0" w:space="0" w:color="auto"/>
        <w:left w:val="none" w:sz="0" w:space="0" w:color="auto"/>
        <w:bottom w:val="none" w:sz="0" w:space="0" w:color="auto"/>
        <w:right w:val="none" w:sz="0" w:space="0" w:color="auto"/>
      </w:divBdr>
    </w:div>
    <w:div w:id="902327143">
      <w:bodyDiv w:val="1"/>
      <w:marLeft w:val="0"/>
      <w:marRight w:val="0"/>
      <w:marTop w:val="0"/>
      <w:marBottom w:val="0"/>
      <w:divBdr>
        <w:top w:val="none" w:sz="0" w:space="0" w:color="auto"/>
        <w:left w:val="none" w:sz="0" w:space="0" w:color="auto"/>
        <w:bottom w:val="none" w:sz="0" w:space="0" w:color="auto"/>
        <w:right w:val="none" w:sz="0" w:space="0" w:color="auto"/>
      </w:divBdr>
    </w:div>
    <w:div w:id="906190253">
      <w:bodyDiv w:val="1"/>
      <w:marLeft w:val="0"/>
      <w:marRight w:val="0"/>
      <w:marTop w:val="0"/>
      <w:marBottom w:val="0"/>
      <w:divBdr>
        <w:top w:val="none" w:sz="0" w:space="0" w:color="auto"/>
        <w:left w:val="none" w:sz="0" w:space="0" w:color="auto"/>
        <w:bottom w:val="none" w:sz="0" w:space="0" w:color="auto"/>
        <w:right w:val="none" w:sz="0" w:space="0" w:color="auto"/>
      </w:divBdr>
      <w:divsChild>
        <w:div w:id="825245966">
          <w:marLeft w:val="274"/>
          <w:marRight w:val="0"/>
          <w:marTop w:val="0"/>
          <w:marBottom w:val="0"/>
          <w:divBdr>
            <w:top w:val="none" w:sz="0" w:space="0" w:color="auto"/>
            <w:left w:val="none" w:sz="0" w:space="0" w:color="auto"/>
            <w:bottom w:val="none" w:sz="0" w:space="0" w:color="auto"/>
            <w:right w:val="none" w:sz="0" w:space="0" w:color="auto"/>
          </w:divBdr>
        </w:div>
        <w:div w:id="377898427">
          <w:marLeft w:val="274"/>
          <w:marRight w:val="0"/>
          <w:marTop w:val="0"/>
          <w:marBottom w:val="0"/>
          <w:divBdr>
            <w:top w:val="none" w:sz="0" w:space="0" w:color="auto"/>
            <w:left w:val="none" w:sz="0" w:space="0" w:color="auto"/>
            <w:bottom w:val="none" w:sz="0" w:space="0" w:color="auto"/>
            <w:right w:val="none" w:sz="0" w:space="0" w:color="auto"/>
          </w:divBdr>
        </w:div>
      </w:divsChild>
    </w:div>
    <w:div w:id="912396676">
      <w:bodyDiv w:val="1"/>
      <w:marLeft w:val="0"/>
      <w:marRight w:val="0"/>
      <w:marTop w:val="0"/>
      <w:marBottom w:val="0"/>
      <w:divBdr>
        <w:top w:val="none" w:sz="0" w:space="0" w:color="auto"/>
        <w:left w:val="none" w:sz="0" w:space="0" w:color="auto"/>
        <w:bottom w:val="none" w:sz="0" w:space="0" w:color="auto"/>
        <w:right w:val="none" w:sz="0" w:space="0" w:color="auto"/>
      </w:divBdr>
      <w:divsChild>
        <w:div w:id="1328753440">
          <w:marLeft w:val="274"/>
          <w:marRight w:val="0"/>
          <w:marTop w:val="0"/>
          <w:marBottom w:val="101"/>
          <w:divBdr>
            <w:top w:val="none" w:sz="0" w:space="0" w:color="auto"/>
            <w:left w:val="none" w:sz="0" w:space="0" w:color="auto"/>
            <w:bottom w:val="none" w:sz="0" w:space="0" w:color="auto"/>
            <w:right w:val="none" w:sz="0" w:space="0" w:color="auto"/>
          </w:divBdr>
        </w:div>
        <w:div w:id="1964458907">
          <w:marLeft w:val="274"/>
          <w:marRight w:val="0"/>
          <w:marTop w:val="0"/>
          <w:marBottom w:val="101"/>
          <w:divBdr>
            <w:top w:val="none" w:sz="0" w:space="0" w:color="auto"/>
            <w:left w:val="none" w:sz="0" w:space="0" w:color="auto"/>
            <w:bottom w:val="none" w:sz="0" w:space="0" w:color="auto"/>
            <w:right w:val="none" w:sz="0" w:space="0" w:color="auto"/>
          </w:divBdr>
        </w:div>
        <w:div w:id="569845959">
          <w:marLeft w:val="274"/>
          <w:marRight w:val="0"/>
          <w:marTop w:val="0"/>
          <w:marBottom w:val="101"/>
          <w:divBdr>
            <w:top w:val="none" w:sz="0" w:space="0" w:color="auto"/>
            <w:left w:val="none" w:sz="0" w:space="0" w:color="auto"/>
            <w:bottom w:val="none" w:sz="0" w:space="0" w:color="auto"/>
            <w:right w:val="none" w:sz="0" w:space="0" w:color="auto"/>
          </w:divBdr>
        </w:div>
        <w:div w:id="305865477">
          <w:marLeft w:val="274"/>
          <w:marRight w:val="0"/>
          <w:marTop w:val="0"/>
          <w:marBottom w:val="101"/>
          <w:divBdr>
            <w:top w:val="none" w:sz="0" w:space="0" w:color="auto"/>
            <w:left w:val="none" w:sz="0" w:space="0" w:color="auto"/>
            <w:bottom w:val="none" w:sz="0" w:space="0" w:color="auto"/>
            <w:right w:val="none" w:sz="0" w:space="0" w:color="auto"/>
          </w:divBdr>
        </w:div>
        <w:div w:id="1290159767">
          <w:marLeft w:val="274"/>
          <w:marRight w:val="0"/>
          <w:marTop w:val="0"/>
          <w:marBottom w:val="101"/>
          <w:divBdr>
            <w:top w:val="none" w:sz="0" w:space="0" w:color="auto"/>
            <w:left w:val="none" w:sz="0" w:space="0" w:color="auto"/>
            <w:bottom w:val="none" w:sz="0" w:space="0" w:color="auto"/>
            <w:right w:val="none" w:sz="0" w:space="0" w:color="auto"/>
          </w:divBdr>
        </w:div>
      </w:divsChild>
    </w:div>
    <w:div w:id="939878367">
      <w:bodyDiv w:val="1"/>
      <w:marLeft w:val="0"/>
      <w:marRight w:val="0"/>
      <w:marTop w:val="0"/>
      <w:marBottom w:val="0"/>
      <w:divBdr>
        <w:top w:val="none" w:sz="0" w:space="0" w:color="auto"/>
        <w:left w:val="none" w:sz="0" w:space="0" w:color="auto"/>
        <w:bottom w:val="none" w:sz="0" w:space="0" w:color="auto"/>
        <w:right w:val="none" w:sz="0" w:space="0" w:color="auto"/>
      </w:divBdr>
    </w:div>
    <w:div w:id="946233170">
      <w:bodyDiv w:val="1"/>
      <w:marLeft w:val="0"/>
      <w:marRight w:val="0"/>
      <w:marTop w:val="0"/>
      <w:marBottom w:val="0"/>
      <w:divBdr>
        <w:top w:val="none" w:sz="0" w:space="0" w:color="auto"/>
        <w:left w:val="none" w:sz="0" w:space="0" w:color="auto"/>
        <w:bottom w:val="none" w:sz="0" w:space="0" w:color="auto"/>
        <w:right w:val="none" w:sz="0" w:space="0" w:color="auto"/>
      </w:divBdr>
    </w:div>
    <w:div w:id="946617637">
      <w:bodyDiv w:val="1"/>
      <w:marLeft w:val="0"/>
      <w:marRight w:val="0"/>
      <w:marTop w:val="0"/>
      <w:marBottom w:val="0"/>
      <w:divBdr>
        <w:top w:val="none" w:sz="0" w:space="0" w:color="auto"/>
        <w:left w:val="none" w:sz="0" w:space="0" w:color="auto"/>
        <w:bottom w:val="none" w:sz="0" w:space="0" w:color="auto"/>
        <w:right w:val="none" w:sz="0" w:space="0" w:color="auto"/>
      </w:divBdr>
    </w:div>
    <w:div w:id="949582323">
      <w:bodyDiv w:val="1"/>
      <w:marLeft w:val="0"/>
      <w:marRight w:val="0"/>
      <w:marTop w:val="0"/>
      <w:marBottom w:val="0"/>
      <w:divBdr>
        <w:top w:val="none" w:sz="0" w:space="0" w:color="auto"/>
        <w:left w:val="none" w:sz="0" w:space="0" w:color="auto"/>
        <w:bottom w:val="none" w:sz="0" w:space="0" w:color="auto"/>
        <w:right w:val="none" w:sz="0" w:space="0" w:color="auto"/>
      </w:divBdr>
    </w:div>
    <w:div w:id="956185087">
      <w:bodyDiv w:val="1"/>
      <w:marLeft w:val="0"/>
      <w:marRight w:val="0"/>
      <w:marTop w:val="0"/>
      <w:marBottom w:val="0"/>
      <w:divBdr>
        <w:top w:val="none" w:sz="0" w:space="0" w:color="auto"/>
        <w:left w:val="none" w:sz="0" w:space="0" w:color="auto"/>
        <w:bottom w:val="none" w:sz="0" w:space="0" w:color="auto"/>
        <w:right w:val="none" w:sz="0" w:space="0" w:color="auto"/>
      </w:divBdr>
    </w:div>
    <w:div w:id="957025753">
      <w:bodyDiv w:val="1"/>
      <w:marLeft w:val="0"/>
      <w:marRight w:val="0"/>
      <w:marTop w:val="0"/>
      <w:marBottom w:val="0"/>
      <w:divBdr>
        <w:top w:val="none" w:sz="0" w:space="0" w:color="auto"/>
        <w:left w:val="none" w:sz="0" w:space="0" w:color="auto"/>
        <w:bottom w:val="none" w:sz="0" w:space="0" w:color="auto"/>
        <w:right w:val="none" w:sz="0" w:space="0" w:color="auto"/>
      </w:divBdr>
    </w:div>
    <w:div w:id="957639422">
      <w:bodyDiv w:val="1"/>
      <w:marLeft w:val="0"/>
      <w:marRight w:val="0"/>
      <w:marTop w:val="0"/>
      <w:marBottom w:val="0"/>
      <w:divBdr>
        <w:top w:val="none" w:sz="0" w:space="0" w:color="auto"/>
        <w:left w:val="none" w:sz="0" w:space="0" w:color="auto"/>
        <w:bottom w:val="none" w:sz="0" w:space="0" w:color="auto"/>
        <w:right w:val="none" w:sz="0" w:space="0" w:color="auto"/>
      </w:divBdr>
    </w:div>
    <w:div w:id="957684757">
      <w:bodyDiv w:val="1"/>
      <w:marLeft w:val="0"/>
      <w:marRight w:val="0"/>
      <w:marTop w:val="0"/>
      <w:marBottom w:val="0"/>
      <w:divBdr>
        <w:top w:val="none" w:sz="0" w:space="0" w:color="auto"/>
        <w:left w:val="none" w:sz="0" w:space="0" w:color="auto"/>
        <w:bottom w:val="none" w:sz="0" w:space="0" w:color="auto"/>
        <w:right w:val="none" w:sz="0" w:space="0" w:color="auto"/>
      </w:divBdr>
    </w:div>
    <w:div w:id="975136404">
      <w:bodyDiv w:val="1"/>
      <w:marLeft w:val="0"/>
      <w:marRight w:val="0"/>
      <w:marTop w:val="0"/>
      <w:marBottom w:val="0"/>
      <w:divBdr>
        <w:top w:val="none" w:sz="0" w:space="0" w:color="auto"/>
        <w:left w:val="none" w:sz="0" w:space="0" w:color="auto"/>
        <w:bottom w:val="none" w:sz="0" w:space="0" w:color="auto"/>
        <w:right w:val="none" w:sz="0" w:space="0" w:color="auto"/>
      </w:divBdr>
    </w:div>
    <w:div w:id="991563034">
      <w:bodyDiv w:val="1"/>
      <w:marLeft w:val="0"/>
      <w:marRight w:val="0"/>
      <w:marTop w:val="0"/>
      <w:marBottom w:val="0"/>
      <w:divBdr>
        <w:top w:val="none" w:sz="0" w:space="0" w:color="auto"/>
        <w:left w:val="none" w:sz="0" w:space="0" w:color="auto"/>
        <w:bottom w:val="none" w:sz="0" w:space="0" w:color="auto"/>
        <w:right w:val="none" w:sz="0" w:space="0" w:color="auto"/>
      </w:divBdr>
    </w:div>
    <w:div w:id="993411429">
      <w:bodyDiv w:val="1"/>
      <w:marLeft w:val="0"/>
      <w:marRight w:val="0"/>
      <w:marTop w:val="0"/>
      <w:marBottom w:val="0"/>
      <w:divBdr>
        <w:top w:val="none" w:sz="0" w:space="0" w:color="auto"/>
        <w:left w:val="none" w:sz="0" w:space="0" w:color="auto"/>
        <w:bottom w:val="none" w:sz="0" w:space="0" w:color="auto"/>
        <w:right w:val="none" w:sz="0" w:space="0" w:color="auto"/>
      </w:divBdr>
      <w:divsChild>
        <w:div w:id="2107261890">
          <w:marLeft w:val="446"/>
          <w:marRight w:val="0"/>
          <w:marTop w:val="0"/>
          <w:marBottom w:val="0"/>
          <w:divBdr>
            <w:top w:val="none" w:sz="0" w:space="0" w:color="auto"/>
            <w:left w:val="none" w:sz="0" w:space="0" w:color="auto"/>
            <w:bottom w:val="none" w:sz="0" w:space="0" w:color="auto"/>
            <w:right w:val="none" w:sz="0" w:space="0" w:color="auto"/>
          </w:divBdr>
        </w:div>
        <w:div w:id="957613455">
          <w:marLeft w:val="446"/>
          <w:marRight w:val="0"/>
          <w:marTop w:val="0"/>
          <w:marBottom w:val="0"/>
          <w:divBdr>
            <w:top w:val="none" w:sz="0" w:space="0" w:color="auto"/>
            <w:left w:val="none" w:sz="0" w:space="0" w:color="auto"/>
            <w:bottom w:val="none" w:sz="0" w:space="0" w:color="auto"/>
            <w:right w:val="none" w:sz="0" w:space="0" w:color="auto"/>
          </w:divBdr>
        </w:div>
      </w:divsChild>
    </w:div>
    <w:div w:id="1010765464">
      <w:bodyDiv w:val="1"/>
      <w:marLeft w:val="0"/>
      <w:marRight w:val="0"/>
      <w:marTop w:val="0"/>
      <w:marBottom w:val="0"/>
      <w:divBdr>
        <w:top w:val="none" w:sz="0" w:space="0" w:color="auto"/>
        <w:left w:val="none" w:sz="0" w:space="0" w:color="auto"/>
        <w:bottom w:val="none" w:sz="0" w:space="0" w:color="auto"/>
        <w:right w:val="none" w:sz="0" w:space="0" w:color="auto"/>
      </w:divBdr>
    </w:div>
    <w:div w:id="1015499033">
      <w:bodyDiv w:val="1"/>
      <w:marLeft w:val="0"/>
      <w:marRight w:val="0"/>
      <w:marTop w:val="0"/>
      <w:marBottom w:val="0"/>
      <w:divBdr>
        <w:top w:val="none" w:sz="0" w:space="0" w:color="auto"/>
        <w:left w:val="none" w:sz="0" w:space="0" w:color="auto"/>
        <w:bottom w:val="none" w:sz="0" w:space="0" w:color="auto"/>
        <w:right w:val="none" w:sz="0" w:space="0" w:color="auto"/>
      </w:divBdr>
    </w:div>
    <w:div w:id="1023938122">
      <w:bodyDiv w:val="1"/>
      <w:marLeft w:val="0"/>
      <w:marRight w:val="0"/>
      <w:marTop w:val="0"/>
      <w:marBottom w:val="0"/>
      <w:divBdr>
        <w:top w:val="none" w:sz="0" w:space="0" w:color="auto"/>
        <w:left w:val="none" w:sz="0" w:space="0" w:color="auto"/>
        <w:bottom w:val="none" w:sz="0" w:space="0" w:color="auto"/>
        <w:right w:val="none" w:sz="0" w:space="0" w:color="auto"/>
      </w:divBdr>
      <w:divsChild>
        <w:div w:id="617685695">
          <w:marLeft w:val="274"/>
          <w:marRight w:val="0"/>
          <w:marTop w:val="0"/>
          <w:marBottom w:val="101"/>
          <w:divBdr>
            <w:top w:val="none" w:sz="0" w:space="0" w:color="auto"/>
            <w:left w:val="none" w:sz="0" w:space="0" w:color="auto"/>
            <w:bottom w:val="none" w:sz="0" w:space="0" w:color="auto"/>
            <w:right w:val="none" w:sz="0" w:space="0" w:color="auto"/>
          </w:divBdr>
        </w:div>
        <w:div w:id="2077431857">
          <w:marLeft w:val="274"/>
          <w:marRight w:val="0"/>
          <w:marTop w:val="0"/>
          <w:marBottom w:val="101"/>
          <w:divBdr>
            <w:top w:val="none" w:sz="0" w:space="0" w:color="auto"/>
            <w:left w:val="none" w:sz="0" w:space="0" w:color="auto"/>
            <w:bottom w:val="none" w:sz="0" w:space="0" w:color="auto"/>
            <w:right w:val="none" w:sz="0" w:space="0" w:color="auto"/>
          </w:divBdr>
        </w:div>
        <w:div w:id="1586452951">
          <w:marLeft w:val="274"/>
          <w:marRight w:val="0"/>
          <w:marTop w:val="0"/>
          <w:marBottom w:val="101"/>
          <w:divBdr>
            <w:top w:val="none" w:sz="0" w:space="0" w:color="auto"/>
            <w:left w:val="none" w:sz="0" w:space="0" w:color="auto"/>
            <w:bottom w:val="none" w:sz="0" w:space="0" w:color="auto"/>
            <w:right w:val="none" w:sz="0" w:space="0" w:color="auto"/>
          </w:divBdr>
        </w:div>
        <w:div w:id="337196731">
          <w:marLeft w:val="274"/>
          <w:marRight w:val="0"/>
          <w:marTop w:val="0"/>
          <w:marBottom w:val="101"/>
          <w:divBdr>
            <w:top w:val="none" w:sz="0" w:space="0" w:color="auto"/>
            <w:left w:val="none" w:sz="0" w:space="0" w:color="auto"/>
            <w:bottom w:val="none" w:sz="0" w:space="0" w:color="auto"/>
            <w:right w:val="none" w:sz="0" w:space="0" w:color="auto"/>
          </w:divBdr>
        </w:div>
      </w:divsChild>
    </w:div>
    <w:div w:id="1026567125">
      <w:bodyDiv w:val="1"/>
      <w:marLeft w:val="0"/>
      <w:marRight w:val="0"/>
      <w:marTop w:val="0"/>
      <w:marBottom w:val="0"/>
      <w:divBdr>
        <w:top w:val="none" w:sz="0" w:space="0" w:color="auto"/>
        <w:left w:val="none" w:sz="0" w:space="0" w:color="auto"/>
        <w:bottom w:val="none" w:sz="0" w:space="0" w:color="auto"/>
        <w:right w:val="none" w:sz="0" w:space="0" w:color="auto"/>
      </w:divBdr>
    </w:div>
    <w:div w:id="1044015960">
      <w:bodyDiv w:val="1"/>
      <w:marLeft w:val="0"/>
      <w:marRight w:val="0"/>
      <w:marTop w:val="0"/>
      <w:marBottom w:val="0"/>
      <w:divBdr>
        <w:top w:val="none" w:sz="0" w:space="0" w:color="auto"/>
        <w:left w:val="none" w:sz="0" w:space="0" w:color="auto"/>
        <w:bottom w:val="none" w:sz="0" w:space="0" w:color="auto"/>
        <w:right w:val="none" w:sz="0" w:space="0" w:color="auto"/>
      </w:divBdr>
    </w:div>
    <w:div w:id="1051345030">
      <w:bodyDiv w:val="1"/>
      <w:marLeft w:val="0"/>
      <w:marRight w:val="0"/>
      <w:marTop w:val="0"/>
      <w:marBottom w:val="0"/>
      <w:divBdr>
        <w:top w:val="none" w:sz="0" w:space="0" w:color="auto"/>
        <w:left w:val="none" w:sz="0" w:space="0" w:color="auto"/>
        <w:bottom w:val="none" w:sz="0" w:space="0" w:color="auto"/>
        <w:right w:val="none" w:sz="0" w:space="0" w:color="auto"/>
      </w:divBdr>
    </w:div>
    <w:div w:id="1068651779">
      <w:bodyDiv w:val="1"/>
      <w:marLeft w:val="0"/>
      <w:marRight w:val="0"/>
      <w:marTop w:val="0"/>
      <w:marBottom w:val="0"/>
      <w:divBdr>
        <w:top w:val="none" w:sz="0" w:space="0" w:color="auto"/>
        <w:left w:val="none" w:sz="0" w:space="0" w:color="auto"/>
        <w:bottom w:val="none" w:sz="0" w:space="0" w:color="auto"/>
        <w:right w:val="none" w:sz="0" w:space="0" w:color="auto"/>
      </w:divBdr>
    </w:div>
    <w:div w:id="1071149351">
      <w:bodyDiv w:val="1"/>
      <w:marLeft w:val="0"/>
      <w:marRight w:val="0"/>
      <w:marTop w:val="0"/>
      <w:marBottom w:val="0"/>
      <w:divBdr>
        <w:top w:val="none" w:sz="0" w:space="0" w:color="auto"/>
        <w:left w:val="none" w:sz="0" w:space="0" w:color="auto"/>
        <w:bottom w:val="none" w:sz="0" w:space="0" w:color="auto"/>
        <w:right w:val="none" w:sz="0" w:space="0" w:color="auto"/>
      </w:divBdr>
    </w:div>
    <w:div w:id="1074938427">
      <w:bodyDiv w:val="1"/>
      <w:marLeft w:val="0"/>
      <w:marRight w:val="0"/>
      <w:marTop w:val="0"/>
      <w:marBottom w:val="0"/>
      <w:divBdr>
        <w:top w:val="none" w:sz="0" w:space="0" w:color="auto"/>
        <w:left w:val="none" w:sz="0" w:space="0" w:color="auto"/>
        <w:bottom w:val="none" w:sz="0" w:space="0" w:color="auto"/>
        <w:right w:val="none" w:sz="0" w:space="0" w:color="auto"/>
      </w:divBdr>
    </w:div>
    <w:div w:id="1076365611">
      <w:bodyDiv w:val="1"/>
      <w:marLeft w:val="0"/>
      <w:marRight w:val="0"/>
      <w:marTop w:val="0"/>
      <w:marBottom w:val="0"/>
      <w:divBdr>
        <w:top w:val="none" w:sz="0" w:space="0" w:color="auto"/>
        <w:left w:val="none" w:sz="0" w:space="0" w:color="auto"/>
        <w:bottom w:val="none" w:sz="0" w:space="0" w:color="auto"/>
        <w:right w:val="none" w:sz="0" w:space="0" w:color="auto"/>
      </w:divBdr>
    </w:div>
    <w:div w:id="1079519860">
      <w:bodyDiv w:val="1"/>
      <w:marLeft w:val="0"/>
      <w:marRight w:val="0"/>
      <w:marTop w:val="0"/>
      <w:marBottom w:val="0"/>
      <w:divBdr>
        <w:top w:val="none" w:sz="0" w:space="0" w:color="auto"/>
        <w:left w:val="none" w:sz="0" w:space="0" w:color="auto"/>
        <w:bottom w:val="none" w:sz="0" w:space="0" w:color="auto"/>
        <w:right w:val="none" w:sz="0" w:space="0" w:color="auto"/>
      </w:divBdr>
    </w:div>
    <w:div w:id="1083600941">
      <w:bodyDiv w:val="1"/>
      <w:marLeft w:val="0"/>
      <w:marRight w:val="0"/>
      <w:marTop w:val="0"/>
      <w:marBottom w:val="0"/>
      <w:divBdr>
        <w:top w:val="none" w:sz="0" w:space="0" w:color="auto"/>
        <w:left w:val="none" w:sz="0" w:space="0" w:color="auto"/>
        <w:bottom w:val="none" w:sz="0" w:space="0" w:color="auto"/>
        <w:right w:val="none" w:sz="0" w:space="0" w:color="auto"/>
      </w:divBdr>
    </w:div>
    <w:div w:id="1090664679">
      <w:bodyDiv w:val="1"/>
      <w:marLeft w:val="0"/>
      <w:marRight w:val="0"/>
      <w:marTop w:val="0"/>
      <w:marBottom w:val="0"/>
      <w:divBdr>
        <w:top w:val="none" w:sz="0" w:space="0" w:color="auto"/>
        <w:left w:val="none" w:sz="0" w:space="0" w:color="auto"/>
        <w:bottom w:val="none" w:sz="0" w:space="0" w:color="auto"/>
        <w:right w:val="none" w:sz="0" w:space="0" w:color="auto"/>
      </w:divBdr>
      <w:divsChild>
        <w:div w:id="100879572">
          <w:marLeft w:val="720"/>
          <w:marRight w:val="0"/>
          <w:marTop w:val="77"/>
          <w:marBottom w:val="0"/>
          <w:divBdr>
            <w:top w:val="none" w:sz="0" w:space="0" w:color="auto"/>
            <w:left w:val="none" w:sz="0" w:space="0" w:color="auto"/>
            <w:bottom w:val="none" w:sz="0" w:space="0" w:color="auto"/>
            <w:right w:val="none" w:sz="0" w:space="0" w:color="auto"/>
          </w:divBdr>
        </w:div>
        <w:div w:id="863591614">
          <w:marLeft w:val="720"/>
          <w:marRight w:val="0"/>
          <w:marTop w:val="77"/>
          <w:marBottom w:val="0"/>
          <w:divBdr>
            <w:top w:val="none" w:sz="0" w:space="0" w:color="auto"/>
            <w:left w:val="none" w:sz="0" w:space="0" w:color="auto"/>
            <w:bottom w:val="none" w:sz="0" w:space="0" w:color="auto"/>
            <w:right w:val="none" w:sz="0" w:space="0" w:color="auto"/>
          </w:divBdr>
        </w:div>
        <w:div w:id="1548300957">
          <w:marLeft w:val="720"/>
          <w:marRight w:val="0"/>
          <w:marTop w:val="77"/>
          <w:marBottom w:val="0"/>
          <w:divBdr>
            <w:top w:val="none" w:sz="0" w:space="0" w:color="auto"/>
            <w:left w:val="none" w:sz="0" w:space="0" w:color="auto"/>
            <w:bottom w:val="none" w:sz="0" w:space="0" w:color="auto"/>
            <w:right w:val="none" w:sz="0" w:space="0" w:color="auto"/>
          </w:divBdr>
        </w:div>
        <w:div w:id="866064508">
          <w:marLeft w:val="720"/>
          <w:marRight w:val="0"/>
          <w:marTop w:val="77"/>
          <w:marBottom w:val="0"/>
          <w:divBdr>
            <w:top w:val="none" w:sz="0" w:space="0" w:color="auto"/>
            <w:left w:val="none" w:sz="0" w:space="0" w:color="auto"/>
            <w:bottom w:val="none" w:sz="0" w:space="0" w:color="auto"/>
            <w:right w:val="none" w:sz="0" w:space="0" w:color="auto"/>
          </w:divBdr>
        </w:div>
        <w:div w:id="513805162">
          <w:marLeft w:val="720"/>
          <w:marRight w:val="0"/>
          <w:marTop w:val="77"/>
          <w:marBottom w:val="0"/>
          <w:divBdr>
            <w:top w:val="none" w:sz="0" w:space="0" w:color="auto"/>
            <w:left w:val="none" w:sz="0" w:space="0" w:color="auto"/>
            <w:bottom w:val="none" w:sz="0" w:space="0" w:color="auto"/>
            <w:right w:val="none" w:sz="0" w:space="0" w:color="auto"/>
          </w:divBdr>
        </w:div>
        <w:div w:id="1786734160">
          <w:marLeft w:val="720"/>
          <w:marRight w:val="0"/>
          <w:marTop w:val="77"/>
          <w:marBottom w:val="0"/>
          <w:divBdr>
            <w:top w:val="none" w:sz="0" w:space="0" w:color="auto"/>
            <w:left w:val="none" w:sz="0" w:space="0" w:color="auto"/>
            <w:bottom w:val="none" w:sz="0" w:space="0" w:color="auto"/>
            <w:right w:val="none" w:sz="0" w:space="0" w:color="auto"/>
          </w:divBdr>
        </w:div>
      </w:divsChild>
    </w:div>
    <w:div w:id="1095129877">
      <w:bodyDiv w:val="1"/>
      <w:marLeft w:val="0"/>
      <w:marRight w:val="0"/>
      <w:marTop w:val="0"/>
      <w:marBottom w:val="0"/>
      <w:divBdr>
        <w:top w:val="none" w:sz="0" w:space="0" w:color="auto"/>
        <w:left w:val="none" w:sz="0" w:space="0" w:color="auto"/>
        <w:bottom w:val="none" w:sz="0" w:space="0" w:color="auto"/>
        <w:right w:val="none" w:sz="0" w:space="0" w:color="auto"/>
      </w:divBdr>
    </w:div>
    <w:div w:id="1098334139">
      <w:bodyDiv w:val="1"/>
      <w:marLeft w:val="0"/>
      <w:marRight w:val="0"/>
      <w:marTop w:val="0"/>
      <w:marBottom w:val="0"/>
      <w:divBdr>
        <w:top w:val="none" w:sz="0" w:space="0" w:color="auto"/>
        <w:left w:val="none" w:sz="0" w:space="0" w:color="auto"/>
        <w:bottom w:val="none" w:sz="0" w:space="0" w:color="auto"/>
        <w:right w:val="none" w:sz="0" w:space="0" w:color="auto"/>
      </w:divBdr>
    </w:div>
    <w:div w:id="1106002474">
      <w:bodyDiv w:val="1"/>
      <w:marLeft w:val="0"/>
      <w:marRight w:val="0"/>
      <w:marTop w:val="0"/>
      <w:marBottom w:val="0"/>
      <w:divBdr>
        <w:top w:val="none" w:sz="0" w:space="0" w:color="auto"/>
        <w:left w:val="none" w:sz="0" w:space="0" w:color="auto"/>
        <w:bottom w:val="none" w:sz="0" w:space="0" w:color="auto"/>
        <w:right w:val="none" w:sz="0" w:space="0" w:color="auto"/>
      </w:divBdr>
    </w:div>
    <w:div w:id="1114860214">
      <w:bodyDiv w:val="1"/>
      <w:marLeft w:val="0"/>
      <w:marRight w:val="0"/>
      <w:marTop w:val="0"/>
      <w:marBottom w:val="0"/>
      <w:divBdr>
        <w:top w:val="none" w:sz="0" w:space="0" w:color="auto"/>
        <w:left w:val="none" w:sz="0" w:space="0" w:color="auto"/>
        <w:bottom w:val="none" w:sz="0" w:space="0" w:color="auto"/>
        <w:right w:val="none" w:sz="0" w:space="0" w:color="auto"/>
      </w:divBdr>
    </w:div>
    <w:div w:id="1115715765">
      <w:bodyDiv w:val="1"/>
      <w:marLeft w:val="0"/>
      <w:marRight w:val="0"/>
      <w:marTop w:val="0"/>
      <w:marBottom w:val="0"/>
      <w:divBdr>
        <w:top w:val="none" w:sz="0" w:space="0" w:color="auto"/>
        <w:left w:val="none" w:sz="0" w:space="0" w:color="auto"/>
        <w:bottom w:val="none" w:sz="0" w:space="0" w:color="auto"/>
        <w:right w:val="none" w:sz="0" w:space="0" w:color="auto"/>
      </w:divBdr>
    </w:div>
    <w:div w:id="1129325120">
      <w:bodyDiv w:val="1"/>
      <w:marLeft w:val="0"/>
      <w:marRight w:val="0"/>
      <w:marTop w:val="0"/>
      <w:marBottom w:val="0"/>
      <w:divBdr>
        <w:top w:val="none" w:sz="0" w:space="0" w:color="auto"/>
        <w:left w:val="none" w:sz="0" w:space="0" w:color="auto"/>
        <w:bottom w:val="none" w:sz="0" w:space="0" w:color="auto"/>
        <w:right w:val="none" w:sz="0" w:space="0" w:color="auto"/>
      </w:divBdr>
    </w:div>
    <w:div w:id="1143424967">
      <w:bodyDiv w:val="1"/>
      <w:marLeft w:val="0"/>
      <w:marRight w:val="0"/>
      <w:marTop w:val="0"/>
      <w:marBottom w:val="0"/>
      <w:divBdr>
        <w:top w:val="none" w:sz="0" w:space="0" w:color="auto"/>
        <w:left w:val="none" w:sz="0" w:space="0" w:color="auto"/>
        <w:bottom w:val="none" w:sz="0" w:space="0" w:color="auto"/>
        <w:right w:val="none" w:sz="0" w:space="0" w:color="auto"/>
      </w:divBdr>
      <w:divsChild>
        <w:div w:id="1798907907">
          <w:marLeft w:val="274"/>
          <w:marRight w:val="0"/>
          <w:marTop w:val="0"/>
          <w:marBottom w:val="101"/>
          <w:divBdr>
            <w:top w:val="none" w:sz="0" w:space="0" w:color="auto"/>
            <w:left w:val="none" w:sz="0" w:space="0" w:color="auto"/>
            <w:bottom w:val="none" w:sz="0" w:space="0" w:color="auto"/>
            <w:right w:val="none" w:sz="0" w:space="0" w:color="auto"/>
          </w:divBdr>
        </w:div>
        <w:div w:id="1317152377">
          <w:marLeft w:val="274"/>
          <w:marRight w:val="0"/>
          <w:marTop w:val="0"/>
          <w:marBottom w:val="101"/>
          <w:divBdr>
            <w:top w:val="none" w:sz="0" w:space="0" w:color="auto"/>
            <w:left w:val="none" w:sz="0" w:space="0" w:color="auto"/>
            <w:bottom w:val="none" w:sz="0" w:space="0" w:color="auto"/>
            <w:right w:val="none" w:sz="0" w:space="0" w:color="auto"/>
          </w:divBdr>
        </w:div>
        <w:div w:id="607547621">
          <w:marLeft w:val="274"/>
          <w:marRight w:val="0"/>
          <w:marTop w:val="0"/>
          <w:marBottom w:val="101"/>
          <w:divBdr>
            <w:top w:val="none" w:sz="0" w:space="0" w:color="auto"/>
            <w:left w:val="none" w:sz="0" w:space="0" w:color="auto"/>
            <w:bottom w:val="none" w:sz="0" w:space="0" w:color="auto"/>
            <w:right w:val="none" w:sz="0" w:space="0" w:color="auto"/>
          </w:divBdr>
        </w:div>
        <w:div w:id="320040585">
          <w:marLeft w:val="274"/>
          <w:marRight w:val="0"/>
          <w:marTop w:val="0"/>
          <w:marBottom w:val="101"/>
          <w:divBdr>
            <w:top w:val="none" w:sz="0" w:space="0" w:color="auto"/>
            <w:left w:val="none" w:sz="0" w:space="0" w:color="auto"/>
            <w:bottom w:val="none" w:sz="0" w:space="0" w:color="auto"/>
            <w:right w:val="none" w:sz="0" w:space="0" w:color="auto"/>
          </w:divBdr>
        </w:div>
        <w:div w:id="329214091">
          <w:marLeft w:val="274"/>
          <w:marRight w:val="0"/>
          <w:marTop w:val="0"/>
          <w:marBottom w:val="101"/>
          <w:divBdr>
            <w:top w:val="none" w:sz="0" w:space="0" w:color="auto"/>
            <w:left w:val="none" w:sz="0" w:space="0" w:color="auto"/>
            <w:bottom w:val="none" w:sz="0" w:space="0" w:color="auto"/>
            <w:right w:val="none" w:sz="0" w:space="0" w:color="auto"/>
          </w:divBdr>
        </w:div>
        <w:div w:id="1345597956">
          <w:marLeft w:val="274"/>
          <w:marRight w:val="0"/>
          <w:marTop w:val="0"/>
          <w:marBottom w:val="101"/>
          <w:divBdr>
            <w:top w:val="none" w:sz="0" w:space="0" w:color="auto"/>
            <w:left w:val="none" w:sz="0" w:space="0" w:color="auto"/>
            <w:bottom w:val="none" w:sz="0" w:space="0" w:color="auto"/>
            <w:right w:val="none" w:sz="0" w:space="0" w:color="auto"/>
          </w:divBdr>
        </w:div>
        <w:div w:id="732658815">
          <w:marLeft w:val="274"/>
          <w:marRight w:val="0"/>
          <w:marTop w:val="0"/>
          <w:marBottom w:val="101"/>
          <w:divBdr>
            <w:top w:val="none" w:sz="0" w:space="0" w:color="auto"/>
            <w:left w:val="none" w:sz="0" w:space="0" w:color="auto"/>
            <w:bottom w:val="none" w:sz="0" w:space="0" w:color="auto"/>
            <w:right w:val="none" w:sz="0" w:space="0" w:color="auto"/>
          </w:divBdr>
        </w:div>
      </w:divsChild>
    </w:div>
    <w:div w:id="1150559639">
      <w:bodyDiv w:val="1"/>
      <w:marLeft w:val="0"/>
      <w:marRight w:val="0"/>
      <w:marTop w:val="0"/>
      <w:marBottom w:val="0"/>
      <w:divBdr>
        <w:top w:val="none" w:sz="0" w:space="0" w:color="auto"/>
        <w:left w:val="none" w:sz="0" w:space="0" w:color="auto"/>
        <w:bottom w:val="none" w:sz="0" w:space="0" w:color="auto"/>
        <w:right w:val="none" w:sz="0" w:space="0" w:color="auto"/>
      </w:divBdr>
    </w:div>
    <w:div w:id="1165704050">
      <w:bodyDiv w:val="1"/>
      <w:marLeft w:val="0"/>
      <w:marRight w:val="0"/>
      <w:marTop w:val="0"/>
      <w:marBottom w:val="0"/>
      <w:divBdr>
        <w:top w:val="none" w:sz="0" w:space="0" w:color="auto"/>
        <w:left w:val="none" w:sz="0" w:space="0" w:color="auto"/>
        <w:bottom w:val="none" w:sz="0" w:space="0" w:color="auto"/>
        <w:right w:val="none" w:sz="0" w:space="0" w:color="auto"/>
      </w:divBdr>
    </w:div>
    <w:div w:id="1167214431">
      <w:bodyDiv w:val="1"/>
      <w:marLeft w:val="0"/>
      <w:marRight w:val="0"/>
      <w:marTop w:val="0"/>
      <w:marBottom w:val="0"/>
      <w:divBdr>
        <w:top w:val="none" w:sz="0" w:space="0" w:color="auto"/>
        <w:left w:val="none" w:sz="0" w:space="0" w:color="auto"/>
        <w:bottom w:val="none" w:sz="0" w:space="0" w:color="auto"/>
        <w:right w:val="none" w:sz="0" w:space="0" w:color="auto"/>
      </w:divBdr>
    </w:div>
    <w:div w:id="1169713770">
      <w:bodyDiv w:val="1"/>
      <w:marLeft w:val="0"/>
      <w:marRight w:val="0"/>
      <w:marTop w:val="0"/>
      <w:marBottom w:val="0"/>
      <w:divBdr>
        <w:top w:val="none" w:sz="0" w:space="0" w:color="auto"/>
        <w:left w:val="none" w:sz="0" w:space="0" w:color="auto"/>
        <w:bottom w:val="none" w:sz="0" w:space="0" w:color="auto"/>
        <w:right w:val="none" w:sz="0" w:space="0" w:color="auto"/>
      </w:divBdr>
    </w:div>
    <w:div w:id="1175148746">
      <w:bodyDiv w:val="1"/>
      <w:marLeft w:val="0"/>
      <w:marRight w:val="0"/>
      <w:marTop w:val="0"/>
      <w:marBottom w:val="0"/>
      <w:divBdr>
        <w:top w:val="none" w:sz="0" w:space="0" w:color="auto"/>
        <w:left w:val="none" w:sz="0" w:space="0" w:color="auto"/>
        <w:bottom w:val="none" w:sz="0" w:space="0" w:color="auto"/>
        <w:right w:val="none" w:sz="0" w:space="0" w:color="auto"/>
      </w:divBdr>
    </w:div>
    <w:div w:id="1177425659">
      <w:bodyDiv w:val="1"/>
      <w:marLeft w:val="0"/>
      <w:marRight w:val="0"/>
      <w:marTop w:val="0"/>
      <w:marBottom w:val="0"/>
      <w:divBdr>
        <w:top w:val="none" w:sz="0" w:space="0" w:color="auto"/>
        <w:left w:val="none" w:sz="0" w:space="0" w:color="auto"/>
        <w:bottom w:val="none" w:sz="0" w:space="0" w:color="auto"/>
        <w:right w:val="none" w:sz="0" w:space="0" w:color="auto"/>
      </w:divBdr>
    </w:div>
    <w:div w:id="1193806168">
      <w:bodyDiv w:val="1"/>
      <w:marLeft w:val="0"/>
      <w:marRight w:val="0"/>
      <w:marTop w:val="0"/>
      <w:marBottom w:val="0"/>
      <w:divBdr>
        <w:top w:val="none" w:sz="0" w:space="0" w:color="auto"/>
        <w:left w:val="none" w:sz="0" w:space="0" w:color="auto"/>
        <w:bottom w:val="none" w:sz="0" w:space="0" w:color="auto"/>
        <w:right w:val="none" w:sz="0" w:space="0" w:color="auto"/>
      </w:divBdr>
    </w:div>
    <w:div w:id="1217009794">
      <w:bodyDiv w:val="1"/>
      <w:marLeft w:val="0"/>
      <w:marRight w:val="0"/>
      <w:marTop w:val="0"/>
      <w:marBottom w:val="0"/>
      <w:divBdr>
        <w:top w:val="none" w:sz="0" w:space="0" w:color="auto"/>
        <w:left w:val="none" w:sz="0" w:space="0" w:color="auto"/>
        <w:bottom w:val="none" w:sz="0" w:space="0" w:color="auto"/>
        <w:right w:val="none" w:sz="0" w:space="0" w:color="auto"/>
      </w:divBdr>
    </w:div>
    <w:div w:id="1218588957">
      <w:bodyDiv w:val="1"/>
      <w:marLeft w:val="0"/>
      <w:marRight w:val="0"/>
      <w:marTop w:val="0"/>
      <w:marBottom w:val="0"/>
      <w:divBdr>
        <w:top w:val="none" w:sz="0" w:space="0" w:color="auto"/>
        <w:left w:val="none" w:sz="0" w:space="0" w:color="auto"/>
        <w:bottom w:val="none" w:sz="0" w:space="0" w:color="auto"/>
        <w:right w:val="none" w:sz="0" w:space="0" w:color="auto"/>
      </w:divBdr>
    </w:div>
    <w:div w:id="1238394999">
      <w:bodyDiv w:val="1"/>
      <w:marLeft w:val="0"/>
      <w:marRight w:val="0"/>
      <w:marTop w:val="0"/>
      <w:marBottom w:val="0"/>
      <w:divBdr>
        <w:top w:val="none" w:sz="0" w:space="0" w:color="auto"/>
        <w:left w:val="none" w:sz="0" w:space="0" w:color="auto"/>
        <w:bottom w:val="none" w:sz="0" w:space="0" w:color="auto"/>
        <w:right w:val="none" w:sz="0" w:space="0" w:color="auto"/>
      </w:divBdr>
      <w:divsChild>
        <w:div w:id="1553804216">
          <w:marLeft w:val="274"/>
          <w:marRight w:val="0"/>
          <w:marTop w:val="0"/>
          <w:marBottom w:val="0"/>
          <w:divBdr>
            <w:top w:val="none" w:sz="0" w:space="0" w:color="auto"/>
            <w:left w:val="none" w:sz="0" w:space="0" w:color="auto"/>
            <w:bottom w:val="none" w:sz="0" w:space="0" w:color="auto"/>
            <w:right w:val="none" w:sz="0" w:space="0" w:color="auto"/>
          </w:divBdr>
        </w:div>
        <w:div w:id="1757676873">
          <w:marLeft w:val="274"/>
          <w:marRight w:val="0"/>
          <w:marTop w:val="0"/>
          <w:marBottom w:val="0"/>
          <w:divBdr>
            <w:top w:val="none" w:sz="0" w:space="0" w:color="auto"/>
            <w:left w:val="none" w:sz="0" w:space="0" w:color="auto"/>
            <w:bottom w:val="none" w:sz="0" w:space="0" w:color="auto"/>
            <w:right w:val="none" w:sz="0" w:space="0" w:color="auto"/>
          </w:divBdr>
        </w:div>
      </w:divsChild>
    </w:div>
    <w:div w:id="1260261931">
      <w:bodyDiv w:val="1"/>
      <w:marLeft w:val="0"/>
      <w:marRight w:val="0"/>
      <w:marTop w:val="0"/>
      <w:marBottom w:val="0"/>
      <w:divBdr>
        <w:top w:val="none" w:sz="0" w:space="0" w:color="auto"/>
        <w:left w:val="none" w:sz="0" w:space="0" w:color="auto"/>
        <w:bottom w:val="none" w:sz="0" w:space="0" w:color="auto"/>
        <w:right w:val="none" w:sz="0" w:space="0" w:color="auto"/>
      </w:divBdr>
    </w:div>
    <w:div w:id="1262299308">
      <w:bodyDiv w:val="1"/>
      <w:marLeft w:val="0"/>
      <w:marRight w:val="0"/>
      <w:marTop w:val="0"/>
      <w:marBottom w:val="0"/>
      <w:divBdr>
        <w:top w:val="none" w:sz="0" w:space="0" w:color="auto"/>
        <w:left w:val="none" w:sz="0" w:space="0" w:color="auto"/>
        <w:bottom w:val="none" w:sz="0" w:space="0" w:color="auto"/>
        <w:right w:val="none" w:sz="0" w:space="0" w:color="auto"/>
      </w:divBdr>
    </w:div>
    <w:div w:id="1271157937">
      <w:bodyDiv w:val="1"/>
      <w:marLeft w:val="0"/>
      <w:marRight w:val="0"/>
      <w:marTop w:val="0"/>
      <w:marBottom w:val="0"/>
      <w:divBdr>
        <w:top w:val="none" w:sz="0" w:space="0" w:color="auto"/>
        <w:left w:val="none" w:sz="0" w:space="0" w:color="auto"/>
        <w:bottom w:val="none" w:sz="0" w:space="0" w:color="auto"/>
        <w:right w:val="none" w:sz="0" w:space="0" w:color="auto"/>
      </w:divBdr>
    </w:div>
    <w:div w:id="1286890920">
      <w:bodyDiv w:val="1"/>
      <w:marLeft w:val="0"/>
      <w:marRight w:val="0"/>
      <w:marTop w:val="0"/>
      <w:marBottom w:val="0"/>
      <w:divBdr>
        <w:top w:val="none" w:sz="0" w:space="0" w:color="auto"/>
        <w:left w:val="none" w:sz="0" w:space="0" w:color="auto"/>
        <w:bottom w:val="none" w:sz="0" w:space="0" w:color="auto"/>
        <w:right w:val="none" w:sz="0" w:space="0" w:color="auto"/>
      </w:divBdr>
      <w:divsChild>
        <w:div w:id="43598721">
          <w:marLeft w:val="274"/>
          <w:marRight w:val="0"/>
          <w:marTop w:val="0"/>
          <w:marBottom w:val="0"/>
          <w:divBdr>
            <w:top w:val="none" w:sz="0" w:space="0" w:color="auto"/>
            <w:left w:val="none" w:sz="0" w:space="0" w:color="auto"/>
            <w:bottom w:val="none" w:sz="0" w:space="0" w:color="auto"/>
            <w:right w:val="none" w:sz="0" w:space="0" w:color="auto"/>
          </w:divBdr>
        </w:div>
        <w:div w:id="1100636108">
          <w:marLeft w:val="274"/>
          <w:marRight w:val="0"/>
          <w:marTop w:val="0"/>
          <w:marBottom w:val="0"/>
          <w:divBdr>
            <w:top w:val="none" w:sz="0" w:space="0" w:color="auto"/>
            <w:left w:val="none" w:sz="0" w:space="0" w:color="auto"/>
            <w:bottom w:val="none" w:sz="0" w:space="0" w:color="auto"/>
            <w:right w:val="none" w:sz="0" w:space="0" w:color="auto"/>
          </w:divBdr>
        </w:div>
        <w:div w:id="499350220">
          <w:marLeft w:val="274"/>
          <w:marRight w:val="0"/>
          <w:marTop w:val="0"/>
          <w:marBottom w:val="0"/>
          <w:divBdr>
            <w:top w:val="none" w:sz="0" w:space="0" w:color="auto"/>
            <w:left w:val="none" w:sz="0" w:space="0" w:color="auto"/>
            <w:bottom w:val="none" w:sz="0" w:space="0" w:color="auto"/>
            <w:right w:val="none" w:sz="0" w:space="0" w:color="auto"/>
          </w:divBdr>
        </w:div>
        <w:div w:id="1490437490">
          <w:marLeft w:val="274"/>
          <w:marRight w:val="0"/>
          <w:marTop w:val="0"/>
          <w:marBottom w:val="101"/>
          <w:divBdr>
            <w:top w:val="none" w:sz="0" w:space="0" w:color="auto"/>
            <w:left w:val="none" w:sz="0" w:space="0" w:color="auto"/>
            <w:bottom w:val="none" w:sz="0" w:space="0" w:color="auto"/>
            <w:right w:val="none" w:sz="0" w:space="0" w:color="auto"/>
          </w:divBdr>
        </w:div>
      </w:divsChild>
    </w:div>
    <w:div w:id="1297373903">
      <w:bodyDiv w:val="1"/>
      <w:marLeft w:val="0"/>
      <w:marRight w:val="0"/>
      <w:marTop w:val="0"/>
      <w:marBottom w:val="0"/>
      <w:divBdr>
        <w:top w:val="none" w:sz="0" w:space="0" w:color="auto"/>
        <w:left w:val="none" w:sz="0" w:space="0" w:color="auto"/>
        <w:bottom w:val="none" w:sz="0" w:space="0" w:color="auto"/>
        <w:right w:val="none" w:sz="0" w:space="0" w:color="auto"/>
      </w:divBdr>
    </w:div>
    <w:div w:id="1302812459">
      <w:bodyDiv w:val="1"/>
      <w:marLeft w:val="0"/>
      <w:marRight w:val="0"/>
      <w:marTop w:val="0"/>
      <w:marBottom w:val="0"/>
      <w:divBdr>
        <w:top w:val="none" w:sz="0" w:space="0" w:color="auto"/>
        <w:left w:val="none" w:sz="0" w:space="0" w:color="auto"/>
        <w:bottom w:val="none" w:sz="0" w:space="0" w:color="auto"/>
        <w:right w:val="none" w:sz="0" w:space="0" w:color="auto"/>
      </w:divBdr>
    </w:div>
    <w:div w:id="1313677710">
      <w:bodyDiv w:val="1"/>
      <w:marLeft w:val="0"/>
      <w:marRight w:val="0"/>
      <w:marTop w:val="0"/>
      <w:marBottom w:val="0"/>
      <w:divBdr>
        <w:top w:val="none" w:sz="0" w:space="0" w:color="auto"/>
        <w:left w:val="none" w:sz="0" w:space="0" w:color="auto"/>
        <w:bottom w:val="none" w:sz="0" w:space="0" w:color="auto"/>
        <w:right w:val="none" w:sz="0" w:space="0" w:color="auto"/>
      </w:divBdr>
    </w:div>
    <w:div w:id="1314681328">
      <w:bodyDiv w:val="1"/>
      <w:marLeft w:val="0"/>
      <w:marRight w:val="0"/>
      <w:marTop w:val="0"/>
      <w:marBottom w:val="0"/>
      <w:divBdr>
        <w:top w:val="none" w:sz="0" w:space="0" w:color="auto"/>
        <w:left w:val="none" w:sz="0" w:space="0" w:color="auto"/>
        <w:bottom w:val="none" w:sz="0" w:space="0" w:color="auto"/>
        <w:right w:val="none" w:sz="0" w:space="0" w:color="auto"/>
      </w:divBdr>
    </w:div>
    <w:div w:id="1335258343">
      <w:bodyDiv w:val="1"/>
      <w:marLeft w:val="0"/>
      <w:marRight w:val="0"/>
      <w:marTop w:val="0"/>
      <w:marBottom w:val="0"/>
      <w:divBdr>
        <w:top w:val="none" w:sz="0" w:space="0" w:color="auto"/>
        <w:left w:val="none" w:sz="0" w:space="0" w:color="auto"/>
        <w:bottom w:val="none" w:sz="0" w:space="0" w:color="auto"/>
        <w:right w:val="none" w:sz="0" w:space="0" w:color="auto"/>
      </w:divBdr>
    </w:div>
    <w:div w:id="1336810039">
      <w:bodyDiv w:val="1"/>
      <w:marLeft w:val="0"/>
      <w:marRight w:val="0"/>
      <w:marTop w:val="0"/>
      <w:marBottom w:val="0"/>
      <w:divBdr>
        <w:top w:val="none" w:sz="0" w:space="0" w:color="auto"/>
        <w:left w:val="none" w:sz="0" w:space="0" w:color="auto"/>
        <w:bottom w:val="none" w:sz="0" w:space="0" w:color="auto"/>
        <w:right w:val="none" w:sz="0" w:space="0" w:color="auto"/>
      </w:divBdr>
    </w:div>
    <w:div w:id="1372537036">
      <w:bodyDiv w:val="1"/>
      <w:marLeft w:val="0"/>
      <w:marRight w:val="0"/>
      <w:marTop w:val="0"/>
      <w:marBottom w:val="0"/>
      <w:divBdr>
        <w:top w:val="none" w:sz="0" w:space="0" w:color="auto"/>
        <w:left w:val="none" w:sz="0" w:space="0" w:color="auto"/>
        <w:bottom w:val="none" w:sz="0" w:space="0" w:color="auto"/>
        <w:right w:val="none" w:sz="0" w:space="0" w:color="auto"/>
      </w:divBdr>
    </w:div>
    <w:div w:id="1375887874">
      <w:bodyDiv w:val="1"/>
      <w:marLeft w:val="0"/>
      <w:marRight w:val="0"/>
      <w:marTop w:val="0"/>
      <w:marBottom w:val="0"/>
      <w:divBdr>
        <w:top w:val="none" w:sz="0" w:space="0" w:color="auto"/>
        <w:left w:val="none" w:sz="0" w:space="0" w:color="auto"/>
        <w:bottom w:val="none" w:sz="0" w:space="0" w:color="auto"/>
        <w:right w:val="none" w:sz="0" w:space="0" w:color="auto"/>
      </w:divBdr>
      <w:divsChild>
        <w:div w:id="1145002975">
          <w:marLeft w:val="274"/>
          <w:marRight w:val="0"/>
          <w:marTop w:val="0"/>
          <w:marBottom w:val="0"/>
          <w:divBdr>
            <w:top w:val="none" w:sz="0" w:space="0" w:color="auto"/>
            <w:left w:val="none" w:sz="0" w:space="0" w:color="auto"/>
            <w:bottom w:val="none" w:sz="0" w:space="0" w:color="auto"/>
            <w:right w:val="none" w:sz="0" w:space="0" w:color="auto"/>
          </w:divBdr>
        </w:div>
        <w:div w:id="1601058814">
          <w:marLeft w:val="274"/>
          <w:marRight w:val="0"/>
          <w:marTop w:val="0"/>
          <w:marBottom w:val="0"/>
          <w:divBdr>
            <w:top w:val="none" w:sz="0" w:space="0" w:color="auto"/>
            <w:left w:val="none" w:sz="0" w:space="0" w:color="auto"/>
            <w:bottom w:val="none" w:sz="0" w:space="0" w:color="auto"/>
            <w:right w:val="none" w:sz="0" w:space="0" w:color="auto"/>
          </w:divBdr>
        </w:div>
        <w:div w:id="2097357460">
          <w:marLeft w:val="274"/>
          <w:marRight w:val="0"/>
          <w:marTop w:val="0"/>
          <w:marBottom w:val="0"/>
          <w:divBdr>
            <w:top w:val="none" w:sz="0" w:space="0" w:color="auto"/>
            <w:left w:val="none" w:sz="0" w:space="0" w:color="auto"/>
            <w:bottom w:val="none" w:sz="0" w:space="0" w:color="auto"/>
            <w:right w:val="none" w:sz="0" w:space="0" w:color="auto"/>
          </w:divBdr>
        </w:div>
        <w:div w:id="199709157">
          <w:marLeft w:val="274"/>
          <w:marRight w:val="0"/>
          <w:marTop w:val="0"/>
          <w:marBottom w:val="101"/>
          <w:divBdr>
            <w:top w:val="none" w:sz="0" w:space="0" w:color="auto"/>
            <w:left w:val="none" w:sz="0" w:space="0" w:color="auto"/>
            <w:bottom w:val="none" w:sz="0" w:space="0" w:color="auto"/>
            <w:right w:val="none" w:sz="0" w:space="0" w:color="auto"/>
          </w:divBdr>
        </w:div>
      </w:divsChild>
    </w:div>
    <w:div w:id="1381369121">
      <w:bodyDiv w:val="1"/>
      <w:marLeft w:val="0"/>
      <w:marRight w:val="0"/>
      <w:marTop w:val="0"/>
      <w:marBottom w:val="0"/>
      <w:divBdr>
        <w:top w:val="none" w:sz="0" w:space="0" w:color="auto"/>
        <w:left w:val="none" w:sz="0" w:space="0" w:color="auto"/>
        <w:bottom w:val="none" w:sz="0" w:space="0" w:color="auto"/>
        <w:right w:val="none" w:sz="0" w:space="0" w:color="auto"/>
      </w:divBdr>
    </w:div>
    <w:div w:id="1382290646">
      <w:bodyDiv w:val="1"/>
      <w:marLeft w:val="0"/>
      <w:marRight w:val="0"/>
      <w:marTop w:val="0"/>
      <w:marBottom w:val="0"/>
      <w:divBdr>
        <w:top w:val="none" w:sz="0" w:space="0" w:color="auto"/>
        <w:left w:val="none" w:sz="0" w:space="0" w:color="auto"/>
        <w:bottom w:val="none" w:sz="0" w:space="0" w:color="auto"/>
        <w:right w:val="none" w:sz="0" w:space="0" w:color="auto"/>
      </w:divBdr>
    </w:div>
    <w:div w:id="1383095796">
      <w:bodyDiv w:val="1"/>
      <w:marLeft w:val="0"/>
      <w:marRight w:val="0"/>
      <w:marTop w:val="0"/>
      <w:marBottom w:val="0"/>
      <w:divBdr>
        <w:top w:val="none" w:sz="0" w:space="0" w:color="auto"/>
        <w:left w:val="none" w:sz="0" w:space="0" w:color="auto"/>
        <w:bottom w:val="none" w:sz="0" w:space="0" w:color="auto"/>
        <w:right w:val="none" w:sz="0" w:space="0" w:color="auto"/>
      </w:divBdr>
    </w:div>
    <w:div w:id="1386836478">
      <w:bodyDiv w:val="1"/>
      <w:marLeft w:val="0"/>
      <w:marRight w:val="0"/>
      <w:marTop w:val="0"/>
      <w:marBottom w:val="0"/>
      <w:divBdr>
        <w:top w:val="none" w:sz="0" w:space="0" w:color="auto"/>
        <w:left w:val="none" w:sz="0" w:space="0" w:color="auto"/>
        <w:bottom w:val="none" w:sz="0" w:space="0" w:color="auto"/>
        <w:right w:val="none" w:sz="0" w:space="0" w:color="auto"/>
      </w:divBdr>
    </w:div>
    <w:div w:id="1388609379">
      <w:bodyDiv w:val="1"/>
      <w:marLeft w:val="0"/>
      <w:marRight w:val="0"/>
      <w:marTop w:val="0"/>
      <w:marBottom w:val="0"/>
      <w:divBdr>
        <w:top w:val="none" w:sz="0" w:space="0" w:color="auto"/>
        <w:left w:val="none" w:sz="0" w:space="0" w:color="auto"/>
        <w:bottom w:val="none" w:sz="0" w:space="0" w:color="auto"/>
        <w:right w:val="none" w:sz="0" w:space="0" w:color="auto"/>
      </w:divBdr>
    </w:div>
    <w:div w:id="1398284202">
      <w:bodyDiv w:val="1"/>
      <w:marLeft w:val="0"/>
      <w:marRight w:val="0"/>
      <w:marTop w:val="0"/>
      <w:marBottom w:val="0"/>
      <w:divBdr>
        <w:top w:val="none" w:sz="0" w:space="0" w:color="auto"/>
        <w:left w:val="none" w:sz="0" w:space="0" w:color="auto"/>
        <w:bottom w:val="none" w:sz="0" w:space="0" w:color="auto"/>
        <w:right w:val="none" w:sz="0" w:space="0" w:color="auto"/>
      </w:divBdr>
    </w:div>
    <w:div w:id="1405029438">
      <w:bodyDiv w:val="1"/>
      <w:marLeft w:val="0"/>
      <w:marRight w:val="0"/>
      <w:marTop w:val="0"/>
      <w:marBottom w:val="0"/>
      <w:divBdr>
        <w:top w:val="none" w:sz="0" w:space="0" w:color="auto"/>
        <w:left w:val="none" w:sz="0" w:space="0" w:color="auto"/>
        <w:bottom w:val="none" w:sz="0" w:space="0" w:color="auto"/>
        <w:right w:val="none" w:sz="0" w:space="0" w:color="auto"/>
      </w:divBdr>
    </w:div>
    <w:div w:id="1421680852">
      <w:bodyDiv w:val="1"/>
      <w:marLeft w:val="0"/>
      <w:marRight w:val="0"/>
      <w:marTop w:val="0"/>
      <w:marBottom w:val="0"/>
      <w:divBdr>
        <w:top w:val="none" w:sz="0" w:space="0" w:color="auto"/>
        <w:left w:val="none" w:sz="0" w:space="0" w:color="auto"/>
        <w:bottom w:val="none" w:sz="0" w:space="0" w:color="auto"/>
        <w:right w:val="none" w:sz="0" w:space="0" w:color="auto"/>
      </w:divBdr>
      <w:divsChild>
        <w:div w:id="782379323">
          <w:marLeft w:val="274"/>
          <w:marRight w:val="0"/>
          <w:marTop w:val="0"/>
          <w:marBottom w:val="0"/>
          <w:divBdr>
            <w:top w:val="none" w:sz="0" w:space="0" w:color="auto"/>
            <w:left w:val="none" w:sz="0" w:space="0" w:color="auto"/>
            <w:bottom w:val="none" w:sz="0" w:space="0" w:color="auto"/>
            <w:right w:val="none" w:sz="0" w:space="0" w:color="auto"/>
          </w:divBdr>
        </w:div>
        <w:div w:id="457531911">
          <w:marLeft w:val="274"/>
          <w:marRight w:val="0"/>
          <w:marTop w:val="0"/>
          <w:marBottom w:val="0"/>
          <w:divBdr>
            <w:top w:val="none" w:sz="0" w:space="0" w:color="auto"/>
            <w:left w:val="none" w:sz="0" w:space="0" w:color="auto"/>
            <w:bottom w:val="none" w:sz="0" w:space="0" w:color="auto"/>
            <w:right w:val="none" w:sz="0" w:space="0" w:color="auto"/>
          </w:divBdr>
        </w:div>
        <w:div w:id="783890759">
          <w:marLeft w:val="274"/>
          <w:marRight w:val="0"/>
          <w:marTop w:val="0"/>
          <w:marBottom w:val="0"/>
          <w:divBdr>
            <w:top w:val="none" w:sz="0" w:space="0" w:color="auto"/>
            <w:left w:val="none" w:sz="0" w:space="0" w:color="auto"/>
            <w:bottom w:val="none" w:sz="0" w:space="0" w:color="auto"/>
            <w:right w:val="none" w:sz="0" w:space="0" w:color="auto"/>
          </w:divBdr>
        </w:div>
        <w:div w:id="293482695">
          <w:marLeft w:val="274"/>
          <w:marRight w:val="0"/>
          <w:marTop w:val="0"/>
          <w:marBottom w:val="0"/>
          <w:divBdr>
            <w:top w:val="none" w:sz="0" w:space="0" w:color="auto"/>
            <w:left w:val="none" w:sz="0" w:space="0" w:color="auto"/>
            <w:bottom w:val="none" w:sz="0" w:space="0" w:color="auto"/>
            <w:right w:val="none" w:sz="0" w:space="0" w:color="auto"/>
          </w:divBdr>
        </w:div>
      </w:divsChild>
    </w:div>
    <w:div w:id="1426028653">
      <w:bodyDiv w:val="1"/>
      <w:marLeft w:val="0"/>
      <w:marRight w:val="0"/>
      <w:marTop w:val="0"/>
      <w:marBottom w:val="0"/>
      <w:divBdr>
        <w:top w:val="none" w:sz="0" w:space="0" w:color="auto"/>
        <w:left w:val="none" w:sz="0" w:space="0" w:color="auto"/>
        <w:bottom w:val="none" w:sz="0" w:space="0" w:color="auto"/>
        <w:right w:val="none" w:sz="0" w:space="0" w:color="auto"/>
      </w:divBdr>
    </w:div>
    <w:div w:id="1431193878">
      <w:bodyDiv w:val="1"/>
      <w:marLeft w:val="0"/>
      <w:marRight w:val="0"/>
      <w:marTop w:val="0"/>
      <w:marBottom w:val="0"/>
      <w:divBdr>
        <w:top w:val="none" w:sz="0" w:space="0" w:color="auto"/>
        <w:left w:val="none" w:sz="0" w:space="0" w:color="auto"/>
        <w:bottom w:val="none" w:sz="0" w:space="0" w:color="auto"/>
        <w:right w:val="none" w:sz="0" w:space="0" w:color="auto"/>
      </w:divBdr>
      <w:divsChild>
        <w:div w:id="1586767790">
          <w:marLeft w:val="274"/>
          <w:marRight w:val="0"/>
          <w:marTop w:val="0"/>
          <w:marBottom w:val="0"/>
          <w:divBdr>
            <w:top w:val="none" w:sz="0" w:space="0" w:color="auto"/>
            <w:left w:val="none" w:sz="0" w:space="0" w:color="auto"/>
            <w:bottom w:val="none" w:sz="0" w:space="0" w:color="auto"/>
            <w:right w:val="none" w:sz="0" w:space="0" w:color="auto"/>
          </w:divBdr>
        </w:div>
        <w:div w:id="109012678">
          <w:marLeft w:val="274"/>
          <w:marRight w:val="0"/>
          <w:marTop w:val="0"/>
          <w:marBottom w:val="0"/>
          <w:divBdr>
            <w:top w:val="none" w:sz="0" w:space="0" w:color="auto"/>
            <w:left w:val="none" w:sz="0" w:space="0" w:color="auto"/>
            <w:bottom w:val="none" w:sz="0" w:space="0" w:color="auto"/>
            <w:right w:val="none" w:sz="0" w:space="0" w:color="auto"/>
          </w:divBdr>
        </w:div>
      </w:divsChild>
    </w:div>
    <w:div w:id="1438406195">
      <w:bodyDiv w:val="1"/>
      <w:marLeft w:val="0"/>
      <w:marRight w:val="0"/>
      <w:marTop w:val="0"/>
      <w:marBottom w:val="0"/>
      <w:divBdr>
        <w:top w:val="none" w:sz="0" w:space="0" w:color="auto"/>
        <w:left w:val="none" w:sz="0" w:space="0" w:color="auto"/>
        <w:bottom w:val="none" w:sz="0" w:space="0" w:color="auto"/>
        <w:right w:val="none" w:sz="0" w:space="0" w:color="auto"/>
      </w:divBdr>
    </w:div>
    <w:div w:id="1441413549">
      <w:bodyDiv w:val="1"/>
      <w:marLeft w:val="0"/>
      <w:marRight w:val="0"/>
      <w:marTop w:val="0"/>
      <w:marBottom w:val="0"/>
      <w:divBdr>
        <w:top w:val="none" w:sz="0" w:space="0" w:color="auto"/>
        <w:left w:val="none" w:sz="0" w:space="0" w:color="auto"/>
        <w:bottom w:val="none" w:sz="0" w:space="0" w:color="auto"/>
        <w:right w:val="none" w:sz="0" w:space="0" w:color="auto"/>
      </w:divBdr>
    </w:div>
    <w:div w:id="1448894108">
      <w:bodyDiv w:val="1"/>
      <w:marLeft w:val="0"/>
      <w:marRight w:val="0"/>
      <w:marTop w:val="0"/>
      <w:marBottom w:val="0"/>
      <w:divBdr>
        <w:top w:val="none" w:sz="0" w:space="0" w:color="auto"/>
        <w:left w:val="none" w:sz="0" w:space="0" w:color="auto"/>
        <w:bottom w:val="none" w:sz="0" w:space="0" w:color="auto"/>
        <w:right w:val="none" w:sz="0" w:space="0" w:color="auto"/>
      </w:divBdr>
    </w:div>
    <w:div w:id="1453935386">
      <w:bodyDiv w:val="1"/>
      <w:marLeft w:val="0"/>
      <w:marRight w:val="0"/>
      <w:marTop w:val="0"/>
      <w:marBottom w:val="0"/>
      <w:divBdr>
        <w:top w:val="none" w:sz="0" w:space="0" w:color="auto"/>
        <w:left w:val="none" w:sz="0" w:space="0" w:color="auto"/>
        <w:bottom w:val="none" w:sz="0" w:space="0" w:color="auto"/>
        <w:right w:val="none" w:sz="0" w:space="0" w:color="auto"/>
      </w:divBdr>
      <w:divsChild>
        <w:div w:id="1092438267">
          <w:marLeft w:val="274"/>
          <w:marRight w:val="0"/>
          <w:marTop w:val="0"/>
          <w:marBottom w:val="0"/>
          <w:divBdr>
            <w:top w:val="none" w:sz="0" w:space="0" w:color="auto"/>
            <w:left w:val="none" w:sz="0" w:space="0" w:color="auto"/>
            <w:bottom w:val="none" w:sz="0" w:space="0" w:color="auto"/>
            <w:right w:val="none" w:sz="0" w:space="0" w:color="auto"/>
          </w:divBdr>
        </w:div>
        <w:div w:id="2138600725">
          <w:marLeft w:val="274"/>
          <w:marRight w:val="0"/>
          <w:marTop w:val="0"/>
          <w:marBottom w:val="0"/>
          <w:divBdr>
            <w:top w:val="none" w:sz="0" w:space="0" w:color="auto"/>
            <w:left w:val="none" w:sz="0" w:space="0" w:color="auto"/>
            <w:bottom w:val="none" w:sz="0" w:space="0" w:color="auto"/>
            <w:right w:val="none" w:sz="0" w:space="0" w:color="auto"/>
          </w:divBdr>
        </w:div>
      </w:divsChild>
    </w:div>
    <w:div w:id="1456168867">
      <w:bodyDiv w:val="1"/>
      <w:marLeft w:val="0"/>
      <w:marRight w:val="0"/>
      <w:marTop w:val="0"/>
      <w:marBottom w:val="0"/>
      <w:divBdr>
        <w:top w:val="none" w:sz="0" w:space="0" w:color="auto"/>
        <w:left w:val="none" w:sz="0" w:space="0" w:color="auto"/>
        <w:bottom w:val="none" w:sz="0" w:space="0" w:color="auto"/>
        <w:right w:val="none" w:sz="0" w:space="0" w:color="auto"/>
      </w:divBdr>
    </w:div>
    <w:div w:id="1468626411">
      <w:bodyDiv w:val="1"/>
      <w:marLeft w:val="0"/>
      <w:marRight w:val="0"/>
      <w:marTop w:val="0"/>
      <w:marBottom w:val="0"/>
      <w:divBdr>
        <w:top w:val="none" w:sz="0" w:space="0" w:color="auto"/>
        <w:left w:val="none" w:sz="0" w:space="0" w:color="auto"/>
        <w:bottom w:val="none" w:sz="0" w:space="0" w:color="auto"/>
        <w:right w:val="none" w:sz="0" w:space="0" w:color="auto"/>
      </w:divBdr>
      <w:divsChild>
        <w:div w:id="1629824618">
          <w:marLeft w:val="274"/>
          <w:marRight w:val="0"/>
          <w:marTop w:val="0"/>
          <w:marBottom w:val="0"/>
          <w:divBdr>
            <w:top w:val="none" w:sz="0" w:space="0" w:color="auto"/>
            <w:left w:val="none" w:sz="0" w:space="0" w:color="auto"/>
            <w:bottom w:val="none" w:sz="0" w:space="0" w:color="auto"/>
            <w:right w:val="none" w:sz="0" w:space="0" w:color="auto"/>
          </w:divBdr>
        </w:div>
        <w:div w:id="1454012450">
          <w:marLeft w:val="274"/>
          <w:marRight w:val="0"/>
          <w:marTop w:val="0"/>
          <w:marBottom w:val="0"/>
          <w:divBdr>
            <w:top w:val="none" w:sz="0" w:space="0" w:color="auto"/>
            <w:left w:val="none" w:sz="0" w:space="0" w:color="auto"/>
            <w:bottom w:val="none" w:sz="0" w:space="0" w:color="auto"/>
            <w:right w:val="none" w:sz="0" w:space="0" w:color="auto"/>
          </w:divBdr>
        </w:div>
        <w:div w:id="1091124336">
          <w:marLeft w:val="274"/>
          <w:marRight w:val="0"/>
          <w:marTop w:val="0"/>
          <w:marBottom w:val="101"/>
          <w:divBdr>
            <w:top w:val="none" w:sz="0" w:space="0" w:color="auto"/>
            <w:left w:val="none" w:sz="0" w:space="0" w:color="auto"/>
            <w:bottom w:val="none" w:sz="0" w:space="0" w:color="auto"/>
            <w:right w:val="none" w:sz="0" w:space="0" w:color="auto"/>
          </w:divBdr>
        </w:div>
        <w:div w:id="143012920">
          <w:marLeft w:val="274"/>
          <w:marRight w:val="0"/>
          <w:marTop w:val="0"/>
          <w:marBottom w:val="101"/>
          <w:divBdr>
            <w:top w:val="none" w:sz="0" w:space="0" w:color="auto"/>
            <w:left w:val="none" w:sz="0" w:space="0" w:color="auto"/>
            <w:bottom w:val="none" w:sz="0" w:space="0" w:color="auto"/>
            <w:right w:val="none" w:sz="0" w:space="0" w:color="auto"/>
          </w:divBdr>
        </w:div>
      </w:divsChild>
    </w:div>
    <w:div w:id="1484396806">
      <w:bodyDiv w:val="1"/>
      <w:marLeft w:val="0"/>
      <w:marRight w:val="0"/>
      <w:marTop w:val="0"/>
      <w:marBottom w:val="0"/>
      <w:divBdr>
        <w:top w:val="none" w:sz="0" w:space="0" w:color="auto"/>
        <w:left w:val="none" w:sz="0" w:space="0" w:color="auto"/>
        <w:bottom w:val="none" w:sz="0" w:space="0" w:color="auto"/>
        <w:right w:val="none" w:sz="0" w:space="0" w:color="auto"/>
      </w:divBdr>
    </w:div>
    <w:div w:id="1487864484">
      <w:bodyDiv w:val="1"/>
      <w:marLeft w:val="0"/>
      <w:marRight w:val="0"/>
      <w:marTop w:val="0"/>
      <w:marBottom w:val="0"/>
      <w:divBdr>
        <w:top w:val="none" w:sz="0" w:space="0" w:color="auto"/>
        <w:left w:val="none" w:sz="0" w:space="0" w:color="auto"/>
        <w:bottom w:val="none" w:sz="0" w:space="0" w:color="auto"/>
        <w:right w:val="none" w:sz="0" w:space="0" w:color="auto"/>
      </w:divBdr>
      <w:divsChild>
        <w:div w:id="1842961492">
          <w:marLeft w:val="274"/>
          <w:marRight w:val="0"/>
          <w:marTop w:val="0"/>
          <w:marBottom w:val="0"/>
          <w:divBdr>
            <w:top w:val="none" w:sz="0" w:space="0" w:color="auto"/>
            <w:left w:val="none" w:sz="0" w:space="0" w:color="auto"/>
            <w:bottom w:val="none" w:sz="0" w:space="0" w:color="auto"/>
            <w:right w:val="none" w:sz="0" w:space="0" w:color="auto"/>
          </w:divBdr>
        </w:div>
        <w:div w:id="913854984">
          <w:marLeft w:val="274"/>
          <w:marRight w:val="0"/>
          <w:marTop w:val="0"/>
          <w:marBottom w:val="0"/>
          <w:divBdr>
            <w:top w:val="none" w:sz="0" w:space="0" w:color="auto"/>
            <w:left w:val="none" w:sz="0" w:space="0" w:color="auto"/>
            <w:bottom w:val="none" w:sz="0" w:space="0" w:color="auto"/>
            <w:right w:val="none" w:sz="0" w:space="0" w:color="auto"/>
          </w:divBdr>
        </w:div>
        <w:div w:id="1077481705">
          <w:marLeft w:val="274"/>
          <w:marRight w:val="0"/>
          <w:marTop w:val="0"/>
          <w:marBottom w:val="0"/>
          <w:divBdr>
            <w:top w:val="none" w:sz="0" w:space="0" w:color="auto"/>
            <w:left w:val="none" w:sz="0" w:space="0" w:color="auto"/>
            <w:bottom w:val="none" w:sz="0" w:space="0" w:color="auto"/>
            <w:right w:val="none" w:sz="0" w:space="0" w:color="auto"/>
          </w:divBdr>
        </w:div>
      </w:divsChild>
    </w:div>
    <w:div w:id="1494178296">
      <w:bodyDiv w:val="1"/>
      <w:marLeft w:val="0"/>
      <w:marRight w:val="0"/>
      <w:marTop w:val="0"/>
      <w:marBottom w:val="0"/>
      <w:divBdr>
        <w:top w:val="none" w:sz="0" w:space="0" w:color="auto"/>
        <w:left w:val="none" w:sz="0" w:space="0" w:color="auto"/>
        <w:bottom w:val="none" w:sz="0" w:space="0" w:color="auto"/>
        <w:right w:val="none" w:sz="0" w:space="0" w:color="auto"/>
      </w:divBdr>
    </w:div>
    <w:div w:id="1495757888">
      <w:bodyDiv w:val="1"/>
      <w:marLeft w:val="0"/>
      <w:marRight w:val="0"/>
      <w:marTop w:val="0"/>
      <w:marBottom w:val="0"/>
      <w:divBdr>
        <w:top w:val="none" w:sz="0" w:space="0" w:color="auto"/>
        <w:left w:val="none" w:sz="0" w:space="0" w:color="auto"/>
        <w:bottom w:val="none" w:sz="0" w:space="0" w:color="auto"/>
        <w:right w:val="none" w:sz="0" w:space="0" w:color="auto"/>
      </w:divBdr>
    </w:div>
    <w:div w:id="1498617663">
      <w:bodyDiv w:val="1"/>
      <w:marLeft w:val="0"/>
      <w:marRight w:val="0"/>
      <w:marTop w:val="0"/>
      <w:marBottom w:val="0"/>
      <w:divBdr>
        <w:top w:val="none" w:sz="0" w:space="0" w:color="auto"/>
        <w:left w:val="none" w:sz="0" w:space="0" w:color="auto"/>
        <w:bottom w:val="none" w:sz="0" w:space="0" w:color="auto"/>
        <w:right w:val="none" w:sz="0" w:space="0" w:color="auto"/>
      </w:divBdr>
      <w:divsChild>
        <w:div w:id="1972707253">
          <w:marLeft w:val="446"/>
          <w:marRight w:val="0"/>
          <w:marTop w:val="0"/>
          <w:marBottom w:val="0"/>
          <w:divBdr>
            <w:top w:val="none" w:sz="0" w:space="0" w:color="auto"/>
            <w:left w:val="none" w:sz="0" w:space="0" w:color="auto"/>
            <w:bottom w:val="none" w:sz="0" w:space="0" w:color="auto"/>
            <w:right w:val="none" w:sz="0" w:space="0" w:color="auto"/>
          </w:divBdr>
        </w:div>
        <w:div w:id="1448156378">
          <w:marLeft w:val="446"/>
          <w:marRight w:val="0"/>
          <w:marTop w:val="0"/>
          <w:marBottom w:val="0"/>
          <w:divBdr>
            <w:top w:val="none" w:sz="0" w:space="0" w:color="auto"/>
            <w:left w:val="none" w:sz="0" w:space="0" w:color="auto"/>
            <w:bottom w:val="none" w:sz="0" w:space="0" w:color="auto"/>
            <w:right w:val="none" w:sz="0" w:space="0" w:color="auto"/>
          </w:divBdr>
        </w:div>
      </w:divsChild>
    </w:div>
    <w:div w:id="1499688834">
      <w:bodyDiv w:val="1"/>
      <w:marLeft w:val="0"/>
      <w:marRight w:val="0"/>
      <w:marTop w:val="0"/>
      <w:marBottom w:val="0"/>
      <w:divBdr>
        <w:top w:val="none" w:sz="0" w:space="0" w:color="auto"/>
        <w:left w:val="none" w:sz="0" w:space="0" w:color="auto"/>
        <w:bottom w:val="none" w:sz="0" w:space="0" w:color="auto"/>
        <w:right w:val="none" w:sz="0" w:space="0" w:color="auto"/>
      </w:divBdr>
    </w:div>
    <w:div w:id="1517185704">
      <w:bodyDiv w:val="1"/>
      <w:marLeft w:val="0"/>
      <w:marRight w:val="0"/>
      <w:marTop w:val="0"/>
      <w:marBottom w:val="0"/>
      <w:divBdr>
        <w:top w:val="none" w:sz="0" w:space="0" w:color="auto"/>
        <w:left w:val="none" w:sz="0" w:space="0" w:color="auto"/>
        <w:bottom w:val="none" w:sz="0" w:space="0" w:color="auto"/>
        <w:right w:val="none" w:sz="0" w:space="0" w:color="auto"/>
      </w:divBdr>
    </w:div>
    <w:div w:id="1527981443">
      <w:bodyDiv w:val="1"/>
      <w:marLeft w:val="0"/>
      <w:marRight w:val="0"/>
      <w:marTop w:val="0"/>
      <w:marBottom w:val="0"/>
      <w:divBdr>
        <w:top w:val="none" w:sz="0" w:space="0" w:color="auto"/>
        <w:left w:val="none" w:sz="0" w:space="0" w:color="auto"/>
        <w:bottom w:val="none" w:sz="0" w:space="0" w:color="auto"/>
        <w:right w:val="none" w:sz="0" w:space="0" w:color="auto"/>
      </w:divBdr>
    </w:div>
    <w:div w:id="1532180214">
      <w:bodyDiv w:val="1"/>
      <w:marLeft w:val="0"/>
      <w:marRight w:val="0"/>
      <w:marTop w:val="0"/>
      <w:marBottom w:val="0"/>
      <w:divBdr>
        <w:top w:val="none" w:sz="0" w:space="0" w:color="auto"/>
        <w:left w:val="none" w:sz="0" w:space="0" w:color="auto"/>
        <w:bottom w:val="none" w:sz="0" w:space="0" w:color="auto"/>
        <w:right w:val="none" w:sz="0" w:space="0" w:color="auto"/>
      </w:divBdr>
    </w:div>
    <w:div w:id="1543782042">
      <w:bodyDiv w:val="1"/>
      <w:marLeft w:val="0"/>
      <w:marRight w:val="0"/>
      <w:marTop w:val="0"/>
      <w:marBottom w:val="0"/>
      <w:divBdr>
        <w:top w:val="none" w:sz="0" w:space="0" w:color="auto"/>
        <w:left w:val="none" w:sz="0" w:space="0" w:color="auto"/>
        <w:bottom w:val="none" w:sz="0" w:space="0" w:color="auto"/>
        <w:right w:val="none" w:sz="0" w:space="0" w:color="auto"/>
      </w:divBdr>
    </w:div>
    <w:div w:id="1549562457">
      <w:bodyDiv w:val="1"/>
      <w:marLeft w:val="0"/>
      <w:marRight w:val="0"/>
      <w:marTop w:val="0"/>
      <w:marBottom w:val="0"/>
      <w:divBdr>
        <w:top w:val="none" w:sz="0" w:space="0" w:color="auto"/>
        <w:left w:val="none" w:sz="0" w:space="0" w:color="auto"/>
        <w:bottom w:val="none" w:sz="0" w:space="0" w:color="auto"/>
        <w:right w:val="none" w:sz="0" w:space="0" w:color="auto"/>
      </w:divBdr>
    </w:div>
    <w:div w:id="1551109679">
      <w:bodyDiv w:val="1"/>
      <w:marLeft w:val="0"/>
      <w:marRight w:val="0"/>
      <w:marTop w:val="0"/>
      <w:marBottom w:val="0"/>
      <w:divBdr>
        <w:top w:val="none" w:sz="0" w:space="0" w:color="auto"/>
        <w:left w:val="none" w:sz="0" w:space="0" w:color="auto"/>
        <w:bottom w:val="none" w:sz="0" w:space="0" w:color="auto"/>
        <w:right w:val="none" w:sz="0" w:space="0" w:color="auto"/>
      </w:divBdr>
    </w:div>
    <w:div w:id="1554266666">
      <w:bodyDiv w:val="1"/>
      <w:marLeft w:val="0"/>
      <w:marRight w:val="0"/>
      <w:marTop w:val="0"/>
      <w:marBottom w:val="0"/>
      <w:divBdr>
        <w:top w:val="none" w:sz="0" w:space="0" w:color="auto"/>
        <w:left w:val="none" w:sz="0" w:space="0" w:color="auto"/>
        <w:bottom w:val="none" w:sz="0" w:space="0" w:color="auto"/>
        <w:right w:val="none" w:sz="0" w:space="0" w:color="auto"/>
      </w:divBdr>
    </w:div>
    <w:div w:id="1564752661">
      <w:bodyDiv w:val="1"/>
      <w:marLeft w:val="0"/>
      <w:marRight w:val="0"/>
      <w:marTop w:val="0"/>
      <w:marBottom w:val="0"/>
      <w:divBdr>
        <w:top w:val="none" w:sz="0" w:space="0" w:color="auto"/>
        <w:left w:val="none" w:sz="0" w:space="0" w:color="auto"/>
        <w:bottom w:val="none" w:sz="0" w:space="0" w:color="auto"/>
        <w:right w:val="none" w:sz="0" w:space="0" w:color="auto"/>
      </w:divBdr>
    </w:div>
    <w:div w:id="1566179814">
      <w:bodyDiv w:val="1"/>
      <w:marLeft w:val="0"/>
      <w:marRight w:val="0"/>
      <w:marTop w:val="0"/>
      <w:marBottom w:val="0"/>
      <w:divBdr>
        <w:top w:val="none" w:sz="0" w:space="0" w:color="auto"/>
        <w:left w:val="none" w:sz="0" w:space="0" w:color="auto"/>
        <w:bottom w:val="none" w:sz="0" w:space="0" w:color="auto"/>
        <w:right w:val="none" w:sz="0" w:space="0" w:color="auto"/>
      </w:divBdr>
    </w:div>
    <w:div w:id="1569340109">
      <w:bodyDiv w:val="1"/>
      <w:marLeft w:val="0"/>
      <w:marRight w:val="0"/>
      <w:marTop w:val="0"/>
      <w:marBottom w:val="0"/>
      <w:divBdr>
        <w:top w:val="none" w:sz="0" w:space="0" w:color="auto"/>
        <w:left w:val="none" w:sz="0" w:space="0" w:color="auto"/>
        <w:bottom w:val="none" w:sz="0" w:space="0" w:color="auto"/>
        <w:right w:val="none" w:sz="0" w:space="0" w:color="auto"/>
      </w:divBdr>
    </w:div>
    <w:div w:id="1580675763">
      <w:bodyDiv w:val="1"/>
      <w:marLeft w:val="0"/>
      <w:marRight w:val="0"/>
      <w:marTop w:val="0"/>
      <w:marBottom w:val="0"/>
      <w:divBdr>
        <w:top w:val="none" w:sz="0" w:space="0" w:color="auto"/>
        <w:left w:val="none" w:sz="0" w:space="0" w:color="auto"/>
        <w:bottom w:val="none" w:sz="0" w:space="0" w:color="auto"/>
        <w:right w:val="none" w:sz="0" w:space="0" w:color="auto"/>
      </w:divBdr>
    </w:div>
    <w:div w:id="1598058819">
      <w:bodyDiv w:val="1"/>
      <w:marLeft w:val="0"/>
      <w:marRight w:val="0"/>
      <w:marTop w:val="0"/>
      <w:marBottom w:val="0"/>
      <w:divBdr>
        <w:top w:val="none" w:sz="0" w:space="0" w:color="auto"/>
        <w:left w:val="none" w:sz="0" w:space="0" w:color="auto"/>
        <w:bottom w:val="none" w:sz="0" w:space="0" w:color="auto"/>
        <w:right w:val="none" w:sz="0" w:space="0" w:color="auto"/>
      </w:divBdr>
    </w:div>
    <w:div w:id="1646352385">
      <w:bodyDiv w:val="1"/>
      <w:marLeft w:val="0"/>
      <w:marRight w:val="0"/>
      <w:marTop w:val="0"/>
      <w:marBottom w:val="0"/>
      <w:divBdr>
        <w:top w:val="none" w:sz="0" w:space="0" w:color="auto"/>
        <w:left w:val="none" w:sz="0" w:space="0" w:color="auto"/>
        <w:bottom w:val="none" w:sz="0" w:space="0" w:color="auto"/>
        <w:right w:val="none" w:sz="0" w:space="0" w:color="auto"/>
      </w:divBdr>
    </w:div>
    <w:div w:id="1647664511">
      <w:bodyDiv w:val="1"/>
      <w:marLeft w:val="0"/>
      <w:marRight w:val="0"/>
      <w:marTop w:val="0"/>
      <w:marBottom w:val="0"/>
      <w:divBdr>
        <w:top w:val="none" w:sz="0" w:space="0" w:color="auto"/>
        <w:left w:val="none" w:sz="0" w:space="0" w:color="auto"/>
        <w:bottom w:val="none" w:sz="0" w:space="0" w:color="auto"/>
        <w:right w:val="none" w:sz="0" w:space="0" w:color="auto"/>
      </w:divBdr>
      <w:divsChild>
        <w:div w:id="858735351">
          <w:marLeft w:val="274"/>
          <w:marRight w:val="0"/>
          <w:marTop w:val="0"/>
          <w:marBottom w:val="0"/>
          <w:divBdr>
            <w:top w:val="none" w:sz="0" w:space="0" w:color="auto"/>
            <w:left w:val="none" w:sz="0" w:space="0" w:color="auto"/>
            <w:bottom w:val="none" w:sz="0" w:space="0" w:color="auto"/>
            <w:right w:val="none" w:sz="0" w:space="0" w:color="auto"/>
          </w:divBdr>
        </w:div>
        <w:div w:id="285431942">
          <w:marLeft w:val="274"/>
          <w:marRight w:val="0"/>
          <w:marTop w:val="0"/>
          <w:marBottom w:val="0"/>
          <w:divBdr>
            <w:top w:val="none" w:sz="0" w:space="0" w:color="auto"/>
            <w:left w:val="none" w:sz="0" w:space="0" w:color="auto"/>
            <w:bottom w:val="none" w:sz="0" w:space="0" w:color="auto"/>
            <w:right w:val="none" w:sz="0" w:space="0" w:color="auto"/>
          </w:divBdr>
        </w:div>
        <w:div w:id="1891106839">
          <w:marLeft w:val="274"/>
          <w:marRight w:val="0"/>
          <w:marTop w:val="0"/>
          <w:marBottom w:val="101"/>
          <w:divBdr>
            <w:top w:val="none" w:sz="0" w:space="0" w:color="auto"/>
            <w:left w:val="none" w:sz="0" w:space="0" w:color="auto"/>
            <w:bottom w:val="none" w:sz="0" w:space="0" w:color="auto"/>
            <w:right w:val="none" w:sz="0" w:space="0" w:color="auto"/>
          </w:divBdr>
        </w:div>
        <w:div w:id="215317939">
          <w:marLeft w:val="274"/>
          <w:marRight w:val="0"/>
          <w:marTop w:val="0"/>
          <w:marBottom w:val="101"/>
          <w:divBdr>
            <w:top w:val="none" w:sz="0" w:space="0" w:color="auto"/>
            <w:left w:val="none" w:sz="0" w:space="0" w:color="auto"/>
            <w:bottom w:val="none" w:sz="0" w:space="0" w:color="auto"/>
            <w:right w:val="none" w:sz="0" w:space="0" w:color="auto"/>
          </w:divBdr>
        </w:div>
      </w:divsChild>
    </w:div>
    <w:div w:id="1653096821">
      <w:bodyDiv w:val="1"/>
      <w:marLeft w:val="0"/>
      <w:marRight w:val="0"/>
      <w:marTop w:val="0"/>
      <w:marBottom w:val="0"/>
      <w:divBdr>
        <w:top w:val="none" w:sz="0" w:space="0" w:color="auto"/>
        <w:left w:val="none" w:sz="0" w:space="0" w:color="auto"/>
        <w:bottom w:val="none" w:sz="0" w:space="0" w:color="auto"/>
        <w:right w:val="none" w:sz="0" w:space="0" w:color="auto"/>
      </w:divBdr>
    </w:div>
    <w:div w:id="1664163605">
      <w:bodyDiv w:val="1"/>
      <w:marLeft w:val="0"/>
      <w:marRight w:val="0"/>
      <w:marTop w:val="0"/>
      <w:marBottom w:val="0"/>
      <w:divBdr>
        <w:top w:val="none" w:sz="0" w:space="0" w:color="auto"/>
        <w:left w:val="none" w:sz="0" w:space="0" w:color="auto"/>
        <w:bottom w:val="none" w:sz="0" w:space="0" w:color="auto"/>
        <w:right w:val="none" w:sz="0" w:space="0" w:color="auto"/>
      </w:divBdr>
    </w:div>
    <w:div w:id="1667435145">
      <w:bodyDiv w:val="1"/>
      <w:marLeft w:val="0"/>
      <w:marRight w:val="0"/>
      <w:marTop w:val="0"/>
      <w:marBottom w:val="0"/>
      <w:divBdr>
        <w:top w:val="none" w:sz="0" w:space="0" w:color="auto"/>
        <w:left w:val="none" w:sz="0" w:space="0" w:color="auto"/>
        <w:bottom w:val="none" w:sz="0" w:space="0" w:color="auto"/>
        <w:right w:val="none" w:sz="0" w:space="0" w:color="auto"/>
      </w:divBdr>
    </w:div>
    <w:div w:id="1675377864">
      <w:bodyDiv w:val="1"/>
      <w:marLeft w:val="0"/>
      <w:marRight w:val="0"/>
      <w:marTop w:val="0"/>
      <w:marBottom w:val="0"/>
      <w:divBdr>
        <w:top w:val="none" w:sz="0" w:space="0" w:color="auto"/>
        <w:left w:val="none" w:sz="0" w:space="0" w:color="auto"/>
        <w:bottom w:val="none" w:sz="0" w:space="0" w:color="auto"/>
        <w:right w:val="none" w:sz="0" w:space="0" w:color="auto"/>
      </w:divBdr>
    </w:div>
    <w:div w:id="1677223261">
      <w:bodyDiv w:val="1"/>
      <w:marLeft w:val="0"/>
      <w:marRight w:val="0"/>
      <w:marTop w:val="0"/>
      <w:marBottom w:val="0"/>
      <w:divBdr>
        <w:top w:val="none" w:sz="0" w:space="0" w:color="auto"/>
        <w:left w:val="none" w:sz="0" w:space="0" w:color="auto"/>
        <w:bottom w:val="none" w:sz="0" w:space="0" w:color="auto"/>
        <w:right w:val="none" w:sz="0" w:space="0" w:color="auto"/>
      </w:divBdr>
      <w:divsChild>
        <w:div w:id="1275213955">
          <w:marLeft w:val="274"/>
          <w:marRight w:val="0"/>
          <w:marTop w:val="0"/>
          <w:marBottom w:val="0"/>
          <w:divBdr>
            <w:top w:val="none" w:sz="0" w:space="0" w:color="auto"/>
            <w:left w:val="none" w:sz="0" w:space="0" w:color="auto"/>
            <w:bottom w:val="none" w:sz="0" w:space="0" w:color="auto"/>
            <w:right w:val="none" w:sz="0" w:space="0" w:color="auto"/>
          </w:divBdr>
        </w:div>
        <w:div w:id="1056315339">
          <w:marLeft w:val="274"/>
          <w:marRight w:val="0"/>
          <w:marTop w:val="0"/>
          <w:marBottom w:val="0"/>
          <w:divBdr>
            <w:top w:val="none" w:sz="0" w:space="0" w:color="auto"/>
            <w:left w:val="none" w:sz="0" w:space="0" w:color="auto"/>
            <w:bottom w:val="none" w:sz="0" w:space="0" w:color="auto"/>
            <w:right w:val="none" w:sz="0" w:space="0" w:color="auto"/>
          </w:divBdr>
        </w:div>
      </w:divsChild>
    </w:div>
    <w:div w:id="1681657791">
      <w:bodyDiv w:val="1"/>
      <w:marLeft w:val="0"/>
      <w:marRight w:val="0"/>
      <w:marTop w:val="0"/>
      <w:marBottom w:val="0"/>
      <w:divBdr>
        <w:top w:val="none" w:sz="0" w:space="0" w:color="auto"/>
        <w:left w:val="none" w:sz="0" w:space="0" w:color="auto"/>
        <w:bottom w:val="none" w:sz="0" w:space="0" w:color="auto"/>
        <w:right w:val="none" w:sz="0" w:space="0" w:color="auto"/>
      </w:divBdr>
    </w:div>
    <w:div w:id="1690060624">
      <w:bodyDiv w:val="1"/>
      <w:marLeft w:val="0"/>
      <w:marRight w:val="0"/>
      <w:marTop w:val="0"/>
      <w:marBottom w:val="0"/>
      <w:divBdr>
        <w:top w:val="none" w:sz="0" w:space="0" w:color="auto"/>
        <w:left w:val="none" w:sz="0" w:space="0" w:color="auto"/>
        <w:bottom w:val="none" w:sz="0" w:space="0" w:color="auto"/>
        <w:right w:val="none" w:sz="0" w:space="0" w:color="auto"/>
      </w:divBdr>
    </w:div>
    <w:div w:id="1694526833">
      <w:bodyDiv w:val="1"/>
      <w:marLeft w:val="0"/>
      <w:marRight w:val="0"/>
      <w:marTop w:val="0"/>
      <w:marBottom w:val="0"/>
      <w:divBdr>
        <w:top w:val="none" w:sz="0" w:space="0" w:color="auto"/>
        <w:left w:val="none" w:sz="0" w:space="0" w:color="auto"/>
        <w:bottom w:val="none" w:sz="0" w:space="0" w:color="auto"/>
        <w:right w:val="none" w:sz="0" w:space="0" w:color="auto"/>
      </w:divBdr>
      <w:divsChild>
        <w:div w:id="1169440102">
          <w:marLeft w:val="274"/>
          <w:marRight w:val="0"/>
          <w:marTop w:val="0"/>
          <w:marBottom w:val="0"/>
          <w:divBdr>
            <w:top w:val="none" w:sz="0" w:space="0" w:color="auto"/>
            <w:left w:val="none" w:sz="0" w:space="0" w:color="auto"/>
            <w:bottom w:val="none" w:sz="0" w:space="0" w:color="auto"/>
            <w:right w:val="none" w:sz="0" w:space="0" w:color="auto"/>
          </w:divBdr>
        </w:div>
        <w:div w:id="2007781811">
          <w:marLeft w:val="274"/>
          <w:marRight w:val="0"/>
          <w:marTop w:val="0"/>
          <w:marBottom w:val="0"/>
          <w:divBdr>
            <w:top w:val="none" w:sz="0" w:space="0" w:color="auto"/>
            <w:left w:val="none" w:sz="0" w:space="0" w:color="auto"/>
            <w:bottom w:val="none" w:sz="0" w:space="0" w:color="auto"/>
            <w:right w:val="none" w:sz="0" w:space="0" w:color="auto"/>
          </w:divBdr>
        </w:div>
      </w:divsChild>
    </w:div>
    <w:div w:id="1695423662">
      <w:bodyDiv w:val="1"/>
      <w:marLeft w:val="0"/>
      <w:marRight w:val="0"/>
      <w:marTop w:val="0"/>
      <w:marBottom w:val="0"/>
      <w:divBdr>
        <w:top w:val="none" w:sz="0" w:space="0" w:color="auto"/>
        <w:left w:val="none" w:sz="0" w:space="0" w:color="auto"/>
        <w:bottom w:val="none" w:sz="0" w:space="0" w:color="auto"/>
        <w:right w:val="none" w:sz="0" w:space="0" w:color="auto"/>
      </w:divBdr>
    </w:div>
    <w:div w:id="1699820376">
      <w:bodyDiv w:val="1"/>
      <w:marLeft w:val="0"/>
      <w:marRight w:val="0"/>
      <w:marTop w:val="0"/>
      <w:marBottom w:val="0"/>
      <w:divBdr>
        <w:top w:val="none" w:sz="0" w:space="0" w:color="auto"/>
        <w:left w:val="none" w:sz="0" w:space="0" w:color="auto"/>
        <w:bottom w:val="none" w:sz="0" w:space="0" w:color="auto"/>
        <w:right w:val="none" w:sz="0" w:space="0" w:color="auto"/>
      </w:divBdr>
    </w:div>
    <w:div w:id="1701321025">
      <w:bodyDiv w:val="1"/>
      <w:marLeft w:val="0"/>
      <w:marRight w:val="0"/>
      <w:marTop w:val="0"/>
      <w:marBottom w:val="0"/>
      <w:divBdr>
        <w:top w:val="none" w:sz="0" w:space="0" w:color="auto"/>
        <w:left w:val="none" w:sz="0" w:space="0" w:color="auto"/>
        <w:bottom w:val="none" w:sz="0" w:space="0" w:color="auto"/>
        <w:right w:val="none" w:sz="0" w:space="0" w:color="auto"/>
      </w:divBdr>
    </w:div>
    <w:div w:id="1708022341">
      <w:bodyDiv w:val="1"/>
      <w:marLeft w:val="0"/>
      <w:marRight w:val="0"/>
      <w:marTop w:val="0"/>
      <w:marBottom w:val="0"/>
      <w:divBdr>
        <w:top w:val="none" w:sz="0" w:space="0" w:color="auto"/>
        <w:left w:val="none" w:sz="0" w:space="0" w:color="auto"/>
        <w:bottom w:val="none" w:sz="0" w:space="0" w:color="auto"/>
        <w:right w:val="none" w:sz="0" w:space="0" w:color="auto"/>
      </w:divBdr>
    </w:div>
    <w:div w:id="1710033435">
      <w:bodyDiv w:val="1"/>
      <w:marLeft w:val="0"/>
      <w:marRight w:val="0"/>
      <w:marTop w:val="0"/>
      <w:marBottom w:val="0"/>
      <w:divBdr>
        <w:top w:val="none" w:sz="0" w:space="0" w:color="auto"/>
        <w:left w:val="none" w:sz="0" w:space="0" w:color="auto"/>
        <w:bottom w:val="none" w:sz="0" w:space="0" w:color="auto"/>
        <w:right w:val="none" w:sz="0" w:space="0" w:color="auto"/>
      </w:divBdr>
    </w:div>
    <w:div w:id="1726219236">
      <w:bodyDiv w:val="1"/>
      <w:marLeft w:val="0"/>
      <w:marRight w:val="0"/>
      <w:marTop w:val="0"/>
      <w:marBottom w:val="0"/>
      <w:divBdr>
        <w:top w:val="none" w:sz="0" w:space="0" w:color="auto"/>
        <w:left w:val="none" w:sz="0" w:space="0" w:color="auto"/>
        <w:bottom w:val="none" w:sz="0" w:space="0" w:color="auto"/>
        <w:right w:val="none" w:sz="0" w:space="0" w:color="auto"/>
      </w:divBdr>
      <w:divsChild>
        <w:div w:id="670373625">
          <w:marLeft w:val="274"/>
          <w:marRight w:val="0"/>
          <w:marTop w:val="0"/>
          <w:marBottom w:val="0"/>
          <w:divBdr>
            <w:top w:val="none" w:sz="0" w:space="0" w:color="auto"/>
            <w:left w:val="none" w:sz="0" w:space="0" w:color="auto"/>
            <w:bottom w:val="none" w:sz="0" w:space="0" w:color="auto"/>
            <w:right w:val="none" w:sz="0" w:space="0" w:color="auto"/>
          </w:divBdr>
        </w:div>
      </w:divsChild>
    </w:div>
    <w:div w:id="1730571235">
      <w:bodyDiv w:val="1"/>
      <w:marLeft w:val="0"/>
      <w:marRight w:val="0"/>
      <w:marTop w:val="0"/>
      <w:marBottom w:val="0"/>
      <w:divBdr>
        <w:top w:val="none" w:sz="0" w:space="0" w:color="auto"/>
        <w:left w:val="none" w:sz="0" w:space="0" w:color="auto"/>
        <w:bottom w:val="none" w:sz="0" w:space="0" w:color="auto"/>
        <w:right w:val="none" w:sz="0" w:space="0" w:color="auto"/>
      </w:divBdr>
    </w:div>
    <w:div w:id="1731659716">
      <w:bodyDiv w:val="1"/>
      <w:marLeft w:val="0"/>
      <w:marRight w:val="0"/>
      <w:marTop w:val="0"/>
      <w:marBottom w:val="0"/>
      <w:divBdr>
        <w:top w:val="none" w:sz="0" w:space="0" w:color="auto"/>
        <w:left w:val="none" w:sz="0" w:space="0" w:color="auto"/>
        <w:bottom w:val="none" w:sz="0" w:space="0" w:color="auto"/>
        <w:right w:val="none" w:sz="0" w:space="0" w:color="auto"/>
      </w:divBdr>
    </w:div>
    <w:div w:id="1732390421">
      <w:bodyDiv w:val="1"/>
      <w:marLeft w:val="0"/>
      <w:marRight w:val="0"/>
      <w:marTop w:val="0"/>
      <w:marBottom w:val="0"/>
      <w:divBdr>
        <w:top w:val="none" w:sz="0" w:space="0" w:color="auto"/>
        <w:left w:val="none" w:sz="0" w:space="0" w:color="auto"/>
        <w:bottom w:val="none" w:sz="0" w:space="0" w:color="auto"/>
        <w:right w:val="none" w:sz="0" w:space="0" w:color="auto"/>
      </w:divBdr>
    </w:div>
    <w:div w:id="1735197274">
      <w:bodyDiv w:val="1"/>
      <w:marLeft w:val="0"/>
      <w:marRight w:val="0"/>
      <w:marTop w:val="0"/>
      <w:marBottom w:val="0"/>
      <w:divBdr>
        <w:top w:val="none" w:sz="0" w:space="0" w:color="auto"/>
        <w:left w:val="none" w:sz="0" w:space="0" w:color="auto"/>
        <w:bottom w:val="none" w:sz="0" w:space="0" w:color="auto"/>
        <w:right w:val="none" w:sz="0" w:space="0" w:color="auto"/>
      </w:divBdr>
    </w:div>
    <w:div w:id="1738547022">
      <w:bodyDiv w:val="1"/>
      <w:marLeft w:val="0"/>
      <w:marRight w:val="0"/>
      <w:marTop w:val="0"/>
      <w:marBottom w:val="0"/>
      <w:divBdr>
        <w:top w:val="none" w:sz="0" w:space="0" w:color="auto"/>
        <w:left w:val="none" w:sz="0" w:space="0" w:color="auto"/>
        <w:bottom w:val="none" w:sz="0" w:space="0" w:color="auto"/>
        <w:right w:val="none" w:sz="0" w:space="0" w:color="auto"/>
      </w:divBdr>
    </w:div>
    <w:div w:id="1741824821">
      <w:bodyDiv w:val="1"/>
      <w:marLeft w:val="0"/>
      <w:marRight w:val="0"/>
      <w:marTop w:val="0"/>
      <w:marBottom w:val="0"/>
      <w:divBdr>
        <w:top w:val="none" w:sz="0" w:space="0" w:color="auto"/>
        <w:left w:val="none" w:sz="0" w:space="0" w:color="auto"/>
        <w:bottom w:val="none" w:sz="0" w:space="0" w:color="auto"/>
        <w:right w:val="none" w:sz="0" w:space="0" w:color="auto"/>
      </w:divBdr>
    </w:div>
    <w:div w:id="1751192558">
      <w:bodyDiv w:val="1"/>
      <w:marLeft w:val="0"/>
      <w:marRight w:val="0"/>
      <w:marTop w:val="0"/>
      <w:marBottom w:val="0"/>
      <w:divBdr>
        <w:top w:val="none" w:sz="0" w:space="0" w:color="auto"/>
        <w:left w:val="none" w:sz="0" w:space="0" w:color="auto"/>
        <w:bottom w:val="none" w:sz="0" w:space="0" w:color="auto"/>
        <w:right w:val="none" w:sz="0" w:space="0" w:color="auto"/>
      </w:divBdr>
    </w:div>
    <w:div w:id="1753307872">
      <w:bodyDiv w:val="1"/>
      <w:marLeft w:val="0"/>
      <w:marRight w:val="0"/>
      <w:marTop w:val="0"/>
      <w:marBottom w:val="0"/>
      <w:divBdr>
        <w:top w:val="none" w:sz="0" w:space="0" w:color="auto"/>
        <w:left w:val="none" w:sz="0" w:space="0" w:color="auto"/>
        <w:bottom w:val="none" w:sz="0" w:space="0" w:color="auto"/>
        <w:right w:val="none" w:sz="0" w:space="0" w:color="auto"/>
      </w:divBdr>
    </w:div>
    <w:div w:id="1755739691">
      <w:bodyDiv w:val="1"/>
      <w:marLeft w:val="0"/>
      <w:marRight w:val="0"/>
      <w:marTop w:val="0"/>
      <w:marBottom w:val="0"/>
      <w:divBdr>
        <w:top w:val="none" w:sz="0" w:space="0" w:color="auto"/>
        <w:left w:val="none" w:sz="0" w:space="0" w:color="auto"/>
        <w:bottom w:val="none" w:sz="0" w:space="0" w:color="auto"/>
        <w:right w:val="none" w:sz="0" w:space="0" w:color="auto"/>
      </w:divBdr>
    </w:div>
    <w:div w:id="1762143982">
      <w:bodyDiv w:val="1"/>
      <w:marLeft w:val="0"/>
      <w:marRight w:val="0"/>
      <w:marTop w:val="0"/>
      <w:marBottom w:val="0"/>
      <w:divBdr>
        <w:top w:val="none" w:sz="0" w:space="0" w:color="auto"/>
        <w:left w:val="none" w:sz="0" w:space="0" w:color="auto"/>
        <w:bottom w:val="none" w:sz="0" w:space="0" w:color="auto"/>
        <w:right w:val="none" w:sz="0" w:space="0" w:color="auto"/>
      </w:divBdr>
    </w:div>
    <w:div w:id="1770613870">
      <w:bodyDiv w:val="1"/>
      <w:marLeft w:val="0"/>
      <w:marRight w:val="0"/>
      <w:marTop w:val="0"/>
      <w:marBottom w:val="0"/>
      <w:divBdr>
        <w:top w:val="none" w:sz="0" w:space="0" w:color="auto"/>
        <w:left w:val="none" w:sz="0" w:space="0" w:color="auto"/>
        <w:bottom w:val="none" w:sz="0" w:space="0" w:color="auto"/>
        <w:right w:val="none" w:sz="0" w:space="0" w:color="auto"/>
      </w:divBdr>
    </w:div>
    <w:div w:id="1771772730">
      <w:bodyDiv w:val="1"/>
      <w:marLeft w:val="0"/>
      <w:marRight w:val="0"/>
      <w:marTop w:val="0"/>
      <w:marBottom w:val="0"/>
      <w:divBdr>
        <w:top w:val="none" w:sz="0" w:space="0" w:color="auto"/>
        <w:left w:val="none" w:sz="0" w:space="0" w:color="auto"/>
        <w:bottom w:val="none" w:sz="0" w:space="0" w:color="auto"/>
        <w:right w:val="none" w:sz="0" w:space="0" w:color="auto"/>
      </w:divBdr>
    </w:div>
    <w:div w:id="1772167288">
      <w:bodyDiv w:val="1"/>
      <w:marLeft w:val="0"/>
      <w:marRight w:val="0"/>
      <w:marTop w:val="0"/>
      <w:marBottom w:val="0"/>
      <w:divBdr>
        <w:top w:val="none" w:sz="0" w:space="0" w:color="auto"/>
        <w:left w:val="none" w:sz="0" w:space="0" w:color="auto"/>
        <w:bottom w:val="none" w:sz="0" w:space="0" w:color="auto"/>
        <w:right w:val="none" w:sz="0" w:space="0" w:color="auto"/>
      </w:divBdr>
      <w:divsChild>
        <w:div w:id="862398772">
          <w:marLeft w:val="446"/>
          <w:marRight w:val="0"/>
          <w:marTop w:val="0"/>
          <w:marBottom w:val="213"/>
          <w:divBdr>
            <w:top w:val="none" w:sz="0" w:space="0" w:color="auto"/>
            <w:left w:val="none" w:sz="0" w:space="0" w:color="auto"/>
            <w:bottom w:val="none" w:sz="0" w:space="0" w:color="auto"/>
            <w:right w:val="none" w:sz="0" w:space="0" w:color="auto"/>
          </w:divBdr>
        </w:div>
        <w:div w:id="1922057694">
          <w:marLeft w:val="446"/>
          <w:marRight w:val="0"/>
          <w:marTop w:val="0"/>
          <w:marBottom w:val="213"/>
          <w:divBdr>
            <w:top w:val="none" w:sz="0" w:space="0" w:color="auto"/>
            <w:left w:val="none" w:sz="0" w:space="0" w:color="auto"/>
            <w:bottom w:val="none" w:sz="0" w:space="0" w:color="auto"/>
            <w:right w:val="none" w:sz="0" w:space="0" w:color="auto"/>
          </w:divBdr>
        </w:div>
      </w:divsChild>
    </w:div>
    <w:div w:id="1779132945">
      <w:bodyDiv w:val="1"/>
      <w:marLeft w:val="0"/>
      <w:marRight w:val="0"/>
      <w:marTop w:val="0"/>
      <w:marBottom w:val="0"/>
      <w:divBdr>
        <w:top w:val="none" w:sz="0" w:space="0" w:color="auto"/>
        <w:left w:val="none" w:sz="0" w:space="0" w:color="auto"/>
        <w:bottom w:val="none" w:sz="0" w:space="0" w:color="auto"/>
        <w:right w:val="none" w:sz="0" w:space="0" w:color="auto"/>
      </w:divBdr>
    </w:div>
    <w:div w:id="1779136942">
      <w:bodyDiv w:val="1"/>
      <w:marLeft w:val="0"/>
      <w:marRight w:val="0"/>
      <w:marTop w:val="0"/>
      <w:marBottom w:val="0"/>
      <w:divBdr>
        <w:top w:val="none" w:sz="0" w:space="0" w:color="auto"/>
        <w:left w:val="none" w:sz="0" w:space="0" w:color="auto"/>
        <w:bottom w:val="none" w:sz="0" w:space="0" w:color="auto"/>
        <w:right w:val="none" w:sz="0" w:space="0" w:color="auto"/>
      </w:divBdr>
    </w:div>
    <w:div w:id="1781991903">
      <w:bodyDiv w:val="1"/>
      <w:marLeft w:val="0"/>
      <w:marRight w:val="0"/>
      <w:marTop w:val="0"/>
      <w:marBottom w:val="0"/>
      <w:divBdr>
        <w:top w:val="none" w:sz="0" w:space="0" w:color="auto"/>
        <w:left w:val="none" w:sz="0" w:space="0" w:color="auto"/>
        <w:bottom w:val="none" w:sz="0" w:space="0" w:color="auto"/>
        <w:right w:val="none" w:sz="0" w:space="0" w:color="auto"/>
      </w:divBdr>
    </w:div>
    <w:div w:id="1791633128">
      <w:bodyDiv w:val="1"/>
      <w:marLeft w:val="0"/>
      <w:marRight w:val="0"/>
      <w:marTop w:val="0"/>
      <w:marBottom w:val="0"/>
      <w:divBdr>
        <w:top w:val="none" w:sz="0" w:space="0" w:color="auto"/>
        <w:left w:val="none" w:sz="0" w:space="0" w:color="auto"/>
        <w:bottom w:val="none" w:sz="0" w:space="0" w:color="auto"/>
        <w:right w:val="none" w:sz="0" w:space="0" w:color="auto"/>
      </w:divBdr>
    </w:div>
    <w:div w:id="1793860961">
      <w:bodyDiv w:val="1"/>
      <w:marLeft w:val="0"/>
      <w:marRight w:val="0"/>
      <w:marTop w:val="0"/>
      <w:marBottom w:val="0"/>
      <w:divBdr>
        <w:top w:val="none" w:sz="0" w:space="0" w:color="auto"/>
        <w:left w:val="none" w:sz="0" w:space="0" w:color="auto"/>
        <w:bottom w:val="none" w:sz="0" w:space="0" w:color="auto"/>
        <w:right w:val="none" w:sz="0" w:space="0" w:color="auto"/>
      </w:divBdr>
    </w:div>
    <w:div w:id="1798991518">
      <w:bodyDiv w:val="1"/>
      <w:marLeft w:val="0"/>
      <w:marRight w:val="0"/>
      <w:marTop w:val="0"/>
      <w:marBottom w:val="0"/>
      <w:divBdr>
        <w:top w:val="none" w:sz="0" w:space="0" w:color="auto"/>
        <w:left w:val="none" w:sz="0" w:space="0" w:color="auto"/>
        <w:bottom w:val="none" w:sz="0" w:space="0" w:color="auto"/>
        <w:right w:val="none" w:sz="0" w:space="0" w:color="auto"/>
      </w:divBdr>
    </w:div>
    <w:div w:id="1800344382">
      <w:bodyDiv w:val="1"/>
      <w:marLeft w:val="0"/>
      <w:marRight w:val="0"/>
      <w:marTop w:val="0"/>
      <w:marBottom w:val="0"/>
      <w:divBdr>
        <w:top w:val="none" w:sz="0" w:space="0" w:color="auto"/>
        <w:left w:val="none" w:sz="0" w:space="0" w:color="auto"/>
        <w:bottom w:val="none" w:sz="0" w:space="0" w:color="auto"/>
        <w:right w:val="none" w:sz="0" w:space="0" w:color="auto"/>
      </w:divBdr>
      <w:divsChild>
        <w:div w:id="120341368">
          <w:marLeft w:val="274"/>
          <w:marRight w:val="0"/>
          <w:marTop w:val="0"/>
          <w:marBottom w:val="0"/>
          <w:divBdr>
            <w:top w:val="none" w:sz="0" w:space="0" w:color="auto"/>
            <w:left w:val="none" w:sz="0" w:space="0" w:color="auto"/>
            <w:bottom w:val="none" w:sz="0" w:space="0" w:color="auto"/>
            <w:right w:val="none" w:sz="0" w:space="0" w:color="auto"/>
          </w:divBdr>
        </w:div>
      </w:divsChild>
    </w:div>
    <w:div w:id="1800763927">
      <w:bodyDiv w:val="1"/>
      <w:marLeft w:val="0"/>
      <w:marRight w:val="0"/>
      <w:marTop w:val="0"/>
      <w:marBottom w:val="0"/>
      <w:divBdr>
        <w:top w:val="none" w:sz="0" w:space="0" w:color="auto"/>
        <w:left w:val="none" w:sz="0" w:space="0" w:color="auto"/>
        <w:bottom w:val="none" w:sz="0" w:space="0" w:color="auto"/>
        <w:right w:val="none" w:sz="0" w:space="0" w:color="auto"/>
      </w:divBdr>
      <w:divsChild>
        <w:div w:id="961115423">
          <w:marLeft w:val="274"/>
          <w:marRight w:val="0"/>
          <w:marTop w:val="0"/>
          <w:marBottom w:val="0"/>
          <w:divBdr>
            <w:top w:val="none" w:sz="0" w:space="0" w:color="auto"/>
            <w:left w:val="none" w:sz="0" w:space="0" w:color="auto"/>
            <w:bottom w:val="none" w:sz="0" w:space="0" w:color="auto"/>
            <w:right w:val="none" w:sz="0" w:space="0" w:color="auto"/>
          </w:divBdr>
        </w:div>
        <w:div w:id="2136026226">
          <w:marLeft w:val="274"/>
          <w:marRight w:val="0"/>
          <w:marTop w:val="0"/>
          <w:marBottom w:val="101"/>
          <w:divBdr>
            <w:top w:val="none" w:sz="0" w:space="0" w:color="auto"/>
            <w:left w:val="none" w:sz="0" w:space="0" w:color="auto"/>
            <w:bottom w:val="none" w:sz="0" w:space="0" w:color="auto"/>
            <w:right w:val="none" w:sz="0" w:space="0" w:color="auto"/>
          </w:divBdr>
        </w:div>
        <w:div w:id="124934138">
          <w:marLeft w:val="274"/>
          <w:marRight w:val="0"/>
          <w:marTop w:val="0"/>
          <w:marBottom w:val="101"/>
          <w:divBdr>
            <w:top w:val="none" w:sz="0" w:space="0" w:color="auto"/>
            <w:left w:val="none" w:sz="0" w:space="0" w:color="auto"/>
            <w:bottom w:val="none" w:sz="0" w:space="0" w:color="auto"/>
            <w:right w:val="none" w:sz="0" w:space="0" w:color="auto"/>
          </w:divBdr>
        </w:div>
        <w:div w:id="88553397">
          <w:marLeft w:val="274"/>
          <w:marRight w:val="0"/>
          <w:marTop w:val="0"/>
          <w:marBottom w:val="0"/>
          <w:divBdr>
            <w:top w:val="none" w:sz="0" w:space="0" w:color="auto"/>
            <w:left w:val="none" w:sz="0" w:space="0" w:color="auto"/>
            <w:bottom w:val="none" w:sz="0" w:space="0" w:color="auto"/>
            <w:right w:val="none" w:sz="0" w:space="0" w:color="auto"/>
          </w:divBdr>
        </w:div>
        <w:div w:id="361321467">
          <w:marLeft w:val="274"/>
          <w:marRight w:val="0"/>
          <w:marTop w:val="0"/>
          <w:marBottom w:val="0"/>
          <w:divBdr>
            <w:top w:val="none" w:sz="0" w:space="0" w:color="auto"/>
            <w:left w:val="none" w:sz="0" w:space="0" w:color="auto"/>
            <w:bottom w:val="none" w:sz="0" w:space="0" w:color="auto"/>
            <w:right w:val="none" w:sz="0" w:space="0" w:color="auto"/>
          </w:divBdr>
        </w:div>
      </w:divsChild>
    </w:div>
    <w:div w:id="1807506017">
      <w:bodyDiv w:val="1"/>
      <w:marLeft w:val="0"/>
      <w:marRight w:val="0"/>
      <w:marTop w:val="0"/>
      <w:marBottom w:val="0"/>
      <w:divBdr>
        <w:top w:val="none" w:sz="0" w:space="0" w:color="auto"/>
        <w:left w:val="none" w:sz="0" w:space="0" w:color="auto"/>
        <w:bottom w:val="none" w:sz="0" w:space="0" w:color="auto"/>
        <w:right w:val="none" w:sz="0" w:space="0" w:color="auto"/>
      </w:divBdr>
    </w:div>
    <w:div w:id="1815373280">
      <w:bodyDiv w:val="1"/>
      <w:marLeft w:val="0"/>
      <w:marRight w:val="0"/>
      <w:marTop w:val="0"/>
      <w:marBottom w:val="0"/>
      <w:divBdr>
        <w:top w:val="none" w:sz="0" w:space="0" w:color="auto"/>
        <w:left w:val="none" w:sz="0" w:space="0" w:color="auto"/>
        <w:bottom w:val="none" w:sz="0" w:space="0" w:color="auto"/>
        <w:right w:val="none" w:sz="0" w:space="0" w:color="auto"/>
      </w:divBdr>
    </w:div>
    <w:div w:id="1817913417">
      <w:bodyDiv w:val="1"/>
      <w:marLeft w:val="0"/>
      <w:marRight w:val="0"/>
      <w:marTop w:val="0"/>
      <w:marBottom w:val="0"/>
      <w:divBdr>
        <w:top w:val="none" w:sz="0" w:space="0" w:color="auto"/>
        <w:left w:val="none" w:sz="0" w:space="0" w:color="auto"/>
        <w:bottom w:val="none" w:sz="0" w:space="0" w:color="auto"/>
        <w:right w:val="none" w:sz="0" w:space="0" w:color="auto"/>
      </w:divBdr>
    </w:div>
    <w:div w:id="1820884237">
      <w:bodyDiv w:val="1"/>
      <w:marLeft w:val="0"/>
      <w:marRight w:val="0"/>
      <w:marTop w:val="0"/>
      <w:marBottom w:val="0"/>
      <w:divBdr>
        <w:top w:val="none" w:sz="0" w:space="0" w:color="auto"/>
        <w:left w:val="none" w:sz="0" w:space="0" w:color="auto"/>
        <w:bottom w:val="none" w:sz="0" w:space="0" w:color="auto"/>
        <w:right w:val="none" w:sz="0" w:space="0" w:color="auto"/>
      </w:divBdr>
    </w:div>
    <w:div w:id="1826120041">
      <w:bodyDiv w:val="1"/>
      <w:marLeft w:val="0"/>
      <w:marRight w:val="0"/>
      <w:marTop w:val="0"/>
      <w:marBottom w:val="0"/>
      <w:divBdr>
        <w:top w:val="none" w:sz="0" w:space="0" w:color="auto"/>
        <w:left w:val="none" w:sz="0" w:space="0" w:color="auto"/>
        <w:bottom w:val="none" w:sz="0" w:space="0" w:color="auto"/>
        <w:right w:val="none" w:sz="0" w:space="0" w:color="auto"/>
      </w:divBdr>
    </w:div>
    <w:div w:id="1846750003">
      <w:bodyDiv w:val="1"/>
      <w:marLeft w:val="0"/>
      <w:marRight w:val="0"/>
      <w:marTop w:val="0"/>
      <w:marBottom w:val="0"/>
      <w:divBdr>
        <w:top w:val="none" w:sz="0" w:space="0" w:color="auto"/>
        <w:left w:val="none" w:sz="0" w:space="0" w:color="auto"/>
        <w:bottom w:val="none" w:sz="0" w:space="0" w:color="auto"/>
        <w:right w:val="none" w:sz="0" w:space="0" w:color="auto"/>
      </w:divBdr>
      <w:divsChild>
        <w:div w:id="353727446">
          <w:marLeft w:val="274"/>
          <w:marRight w:val="0"/>
          <w:marTop w:val="0"/>
          <w:marBottom w:val="0"/>
          <w:divBdr>
            <w:top w:val="none" w:sz="0" w:space="0" w:color="auto"/>
            <w:left w:val="none" w:sz="0" w:space="0" w:color="auto"/>
            <w:bottom w:val="none" w:sz="0" w:space="0" w:color="auto"/>
            <w:right w:val="none" w:sz="0" w:space="0" w:color="auto"/>
          </w:divBdr>
        </w:div>
        <w:div w:id="1108089602">
          <w:marLeft w:val="274"/>
          <w:marRight w:val="0"/>
          <w:marTop w:val="0"/>
          <w:marBottom w:val="0"/>
          <w:divBdr>
            <w:top w:val="none" w:sz="0" w:space="0" w:color="auto"/>
            <w:left w:val="none" w:sz="0" w:space="0" w:color="auto"/>
            <w:bottom w:val="none" w:sz="0" w:space="0" w:color="auto"/>
            <w:right w:val="none" w:sz="0" w:space="0" w:color="auto"/>
          </w:divBdr>
        </w:div>
        <w:div w:id="7409493">
          <w:marLeft w:val="274"/>
          <w:marRight w:val="0"/>
          <w:marTop w:val="0"/>
          <w:marBottom w:val="0"/>
          <w:divBdr>
            <w:top w:val="none" w:sz="0" w:space="0" w:color="auto"/>
            <w:left w:val="none" w:sz="0" w:space="0" w:color="auto"/>
            <w:bottom w:val="none" w:sz="0" w:space="0" w:color="auto"/>
            <w:right w:val="none" w:sz="0" w:space="0" w:color="auto"/>
          </w:divBdr>
        </w:div>
        <w:div w:id="300158449">
          <w:marLeft w:val="274"/>
          <w:marRight w:val="0"/>
          <w:marTop w:val="0"/>
          <w:marBottom w:val="0"/>
          <w:divBdr>
            <w:top w:val="none" w:sz="0" w:space="0" w:color="auto"/>
            <w:left w:val="none" w:sz="0" w:space="0" w:color="auto"/>
            <w:bottom w:val="none" w:sz="0" w:space="0" w:color="auto"/>
            <w:right w:val="none" w:sz="0" w:space="0" w:color="auto"/>
          </w:divBdr>
        </w:div>
      </w:divsChild>
    </w:div>
    <w:div w:id="1853490313">
      <w:bodyDiv w:val="1"/>
      <w:marLeft w:val="0"/>
      <w:marRight w:val="0"/>
      <w:marTop w:val="0"/>
      <w:marBottom w:val="0"/>
      <w:divBdr>
        <w:top w:val="none" w:sz="0" w:space="0" w:color="auto"/>
        <w:left w:val="none" w:sz="0" w:space="0" w:color="auto"/>
        <w:bottom w:val="none" w:sz="0" w:space="0" w:color="auto"/>
        <w:right w:val="none" w:sz="0" w:space="0" w:color="auto"/>
      </w:divBdr>
    </w:div>
    <w:div w:id="1855068407">
      <w:bodyDiv w:val="1"/>
      <w:marLeft w:val="0"/>
      <w:marRight w:val="0"/>
      <w:marTop w:val="0"/>
      <w:marBottom w:val="0"/>
      <w:divBdr>
        <w:top w:val="none" w:sz="0" w:space="0" w:color="auto"/>
        <w:left w:val="none" w:sz="0" w:space="0" w:color="auto"/>
        <w:bottom w:val="none" w:sz="0" w:space="0" w:color="auto"/>
        <w:right w:val="none" w:sz="0" w:space="0" w:color="auto"/>
      </w:divBdr>
    </w:div>
    <w:div w:id="1856992987">
      <w:bodyDiv w:val="1"/>
      <w:marLeft w:val="0"/>
      <w:marRight w:val="0"/>
      <w:marTop w:val="0"/>
      <w:marBottom w:val="0"/>
      <w:divBdr>
        <w:top w:val="none" w:sz="0" w:space="0" w:color="auto"/>
        <w:left w:val="none" w:sz="0" w:space="0" w:color="auto"/>
        <w:bottom w:val="none" w:sz="0" w:space="0" w:color="auto"/>
        <w:right w:val="none" w:sz="0" w:space="0" w:color="auto"/>
      </w:divBdr>
    </w:div>
    <w:div w:id="1863132832">
      <w:bodyDiv w:val="1"/>
      <w:marLeft w:val="0"/>
      <w:marRight w:val="0"/>
      <w:marTop w:val="0"/>
      <w:marBottom w:val="0"/>
      <w:divBdr>
        <w:top w:val="none" w:sz="0" w:space="0" w:color="auto"/>
        <w:left w:val="none" w:sz="0" w:space="0" w:color="auto"/>
        <w:bottom w:val="none" w:sz="0" w:space="0" w:color="auto"/>
        <w:right w:val="none" w:sz="0" w:space="0" w:color="auto"/>
      </w:divBdr>
    </w:div>
    <w:div w:id="1890922446">
      <w:bodyDiv w:val="1"/>
      <w:marLeft w:val="0"/>
      <w:marRight w:val="0"/>
      <w:marTop w:val="0"/>
      <w:marBottom w:val="0"/>
      <w:divBdr>
        <w:top w:val="none" w:sz="0" w:space="0" w:color="auto"/>
        <w:left w:val="none" w:sz="0" w:space="0" w:color="auto"/>
        <w:bottom w:val="none" w:sz="0" w:space="0" w:color="auto"/>
        <w:right w:val="none" w:sz="0" w:space="0" w:color="auto"/>
      </w:divBdr>
      <w:divsChild>
        <w:div w:id="918716308">
          <w:marLeft w:val="274"/>
          <w:marRight w:val="0"/>
          <w:marTop w:val="0"/>
          <w:marBottom w:val="0"/>
          <w:divBdr>
            <w:top w:val="none" w:sz="0" w:space="0" w:color="auto"/>
            <w:left w:val="none" w:sz="0" w:space="0" w:color="auto"/>
            <w:bottom w:val="none" w:sz="0" w:space="0" w:color="auto"/>
            <w:right w:val="none" w:sz="0" w:space="0" w:color="auto"/>
          </w:divBdr>
        </w:div>
        <w:div w:id="224994047">
          <w:marLeft w:val="274"/>
          <w:marRight w:val="0"/>
          <w:marTop w:val="0"/>
          <w:marBottom w:val="0"/>
          <w:divBdr>
            <w:top w:val="none" w:sz="0" w:space="0" w:color="auto"/>
            <w:left w:val="none" w:sz="0" w:space="0" w:color="auto"/>
            <w:bottom w:val="none" w:sz="0" w:space="0" w:color="auto"/>
            <w:right w:val="none" w:sz="0" w:space="0" w:color="auto"/>
          </w:divBdr>
        </w:div>
        <w:div w:id="190535672">
          <w:marLeft w:val="274"/>
          <w:marRight w:val="0"/>
          <w:marTop w:val="0"/>
          <w:marBottom w:val="0"/>
          <w:divBdr>
            <w:top w:val="none" w:sz="0" w:space="0" w:color="auto"/>
            <w:left w:val="none" w:sz="0" w:space="0" w:color="auto"/>
            <w:bottom w:val="none" w:sz="0" w:space="0" w:color="auto"/>
            <w:right w:val="none" w:sz="0" w:space="0" w:color="auto"/>
          </w:divBdr>
        </w:div>
      </w:divsChild>
    </w:div>
    <w:div w:id="1892303178">
      <w:bodyDiv w:val="1"/>
      <w:marLeft w:val="0"/>
      <w:marRight w:val="0"/>
      <w:marTop w:val="0"/>
      <w:marBottom w:val="0"/>
      <w:divBdr>
        <w:top w:val="none" w:sz="0" w:space="0" w:color="auto"/>
        <w:left w:val="none" w:sz="0" w:space="0" w:color="auto"/>
        <w:bottom w:val="none" w:sz="0" w:space="0" w:color="auto"/>
        <w:right w:val="none" w:sz="0" w:space="0" w:color="auto"/>
      </w:divBdr>
    </w:div>
    <w:div w:id="1893885967">
      <w:bodyDiv w:val="1"/>
      <w:marLeft w:val="0"/>
      <w:marRight w:val="0"/>
      <w:marTop w:val="0"/>
      <w:marBottom w:val="0"/>
      <w:divBdr>
        <w:top w:val="none" w:sz="0" w:space="0" w:color="auto"/>
        <w:left w:val="none" w:sz="0" w:space="0" w:color="auto"/>
        <w:bottom w:val="none" w:sz="0" w:space="0" w:color="auto"/>
        <w:right w:val="none" w:sz="0" w:space="0" w:color="auto"/>
      </w:divBdr>
    </w:div>
    <w:div w:id="1898204032">
      <w:bodyDiv w:val="1"/>
      <w:marLeft w:val="0"/>
      <w:marRight w:val="0"/>
      <w:marTop w:val="0"/>
      <w:marBottom w:val="0"/>
      <w:divBdr>
        <w:top w:val="none" w:sz="0" w:space="0" w:color="auto"/>
        <w:left w:val="none" w:sz="0" w:space="0" w:color="auto"/>
        <w:bottom w:val="none" w:sz="0" w:space="0" w:color="auto"/>
        <w:right w:val="none" w:sz="0" w:space="0" w:color="auto"/>
      </w:divBdr>
    </w:div>
    <w:div w:id="1904367870">
      <w:bodyDiv w:val="1"/>
      <w:marLeft w:val="0"/>
      <w:marRight w:val="0"/>
      <w:marTop w:val="0"/>
      <w:marBottom w:val="0"/>
      <w:divBdr>
        <w:top w:val="none" w:sz="0" w:space="0" w:color="auto"/>
        <w:left w:val="none" w:sz="0" w:space="0" w:color="auto"/>
        <w:bottom w:val="none" w:sz="0" w:space="0" w:color="auto"/>
        <w:right w:val="none" w:sz="0" w:space="0" w:color="auto"/>
      </w:divBdr>
      <w:divsChild>
        <w:div w:id="734278586">
          <w:marLeft w:val="274"/>
          <w:marRight w:val="0"/>
          <w:marTop w:val="0"/>
          <w:marBottom w:val="101"/>
          <w:divBdr>
            <w:top w:val="none" w:sz="0" w:space="0" w:color="auto"/>
            <w:left w:val="none" w:sz="0" w:space="0" w:color="auto"/>
            <w:bottom w:val="none" w:sz="0" w:space="0" w:color="auto"/>
            <w:right w:val="none" w:sz="0" w:space="0" w:color="auto"/>
          </w:divBdr>
        </w:div>
        <w:div w:id="1037123727">
          <w:marLeft w:val="274"/>
          <w:marRight w:val="0"/>
          <w:marTop w:val="0"/>
          <w:marBottom w:val="101"/>
          <w:divBdr>
            <w:top w:val="none" w:sz="0" w:space="0" w:color="auto"/>
            <w:left w:val="none" w:sz="0" w:space="0" w:color="auto"/>
            <w:bottom w:val="none" w:sz="0" w:space="0" w:color="auto"/>
            <w:right w:val="none" w:sz="0" w:space="0" w:color="auto"/>
          </w:divBdr>
        </w:div>
        <w:div w:id="1151288883">
          <w:marLeft w:val="274"/>
          <w:marRight w:val="0"/>
          <w:marTop w:val="0"/>
          <w:marBottom w:val="101"/>
          <w:divBdr>
            <w:top w:val="none" w:sz="0" w:space="0" w:color="auto"/>
            <w:left w:val="none" w:sz="0" w:space="0" w:color="auto"/>
            <w:bottom w:val="none" w:sz="0" w:space="0" w:color="auto"/>
            <w:right w:val="none" w:sz="0" w:space="0" w:color="auto"/>
          </w:divBdr>
        </w:div>
        <w:div w:id="1675452055">
          <w:marLeft w:val="274"/>
          <w:marRight w:val="0"/>
          <w:marTop w:val="0"/>
          <w:marBottom w:val="101"/>
          <w:divBdr>
            <w:top w:val="none" w:sz="0" w:space="0" w:color="auto"/>
            <w:left w:val="none" w:sz="0" w:space="0" w:color="auto"/>
            <w:bottom w:val="none" w:sz="0" w:space="0" w:color="auto"/>
            <w:right w:val="none" w:sz="0" w:space="0" w:color="auto"/>
          </w:divBdr>
        </w:div>
      </w:divsChild>
    </w:div>
    <w:div w:id="1906379576">
      <w:bodyDiv w:val="1"/>
      <w:marLeft w:val="0"/>
      <w:marRight w:val="0"/>
      <w:marTop w:val="0"/>
      <w:marBottom w:val="0"/>
      <w:divBdr>
        <w:top w:val="none" w:sz="0" w:space="0" w:color="auto"/>
        <w:left w:val="none" w:sz="0" w:space="0" w:color="auto"/>
        <w:bottom w:val="none" w:sz="0" w:space="0" w:color="auto"/>
        <w:right w:val="none" w:sz="0" w:space="0" w:color="auto"/>
      </w:divBdr>
    </w:div>
    <w:div w:id="1911378976">
      <w:bodyDiv w:val="1"/>
      <w:marLeft w:val="0"/>
      <w:marRight w:val="0"/>
      <w:marTop w:val="0"/>
      <w:marBottom w:val="0"/>
      <w:divBdr>
        <w:top w:val="none" w:sz="0" w:space="0" w:color="auto"/>
        <w:left w:val="none" w:sz="0" w:space="0" w:color="auto"/>
        <w:bottom w:val="none" w:sz="0" w:space="0" w:color="auto"/>
        <w:right w:val="none" w:sz="0" w:space="0" w:color="auto"/>
      </w:divBdr>
    </w:div>
    <w:div w:id="1919241553">
      <w:bodyDiv w:val="1"/>
      <w:marLeft w:val="0"/>
      <w:marRight w:val="0"/>
      <w:marTop w:val="0"/>
      <w:marBottom w:val="0"/>
      <w:divBdr>
        <w:top w:val="none" w:sz="0" w:space="0" w:color="auto"/>
        <w:left w:val="none" w:sz="0" w:space="0" w:color="auto"/>
        <w:bottom w:val="none" w:sz="0" w:space="0" w:color="auto"/>
        <w:right w:val="none" w:sz="0" w:space="0" w:color="auto"/>
      </w:divBdr>
    </w:div>
    <w:div w:id="1920552127">
      <w:bodyDiv w:val="1"/>
      <w:marLeft w:val="0"/>
      <w:marRight w:val="0"/>
      <w:marTop w:val="0"/>
      <w:marBottom w:val="0"/>
      <w:divBdr>
        <w:top w:val="none" w:sz="0" w:space="0" w:color="auto"/>
        <w:left w:val="none" w:sz="0" w:space="0" w:color="auto"/>
        <w:bottom w:val="none" w:sz="0" w:space="0" w:color="auto"/>
        <w:right w:val="none" w:sz="0" w:space="0" w:color="auto"/>
      </w:divBdr>
    </w:div>
    <w:div w:id="1927418552">
      <w:bodyDiv w:val="1"/>
      <w:marLeft w:val="0"/>
      <w:marRight w:val="0"/>
      <w:marTop w:val="0"/>
      <w:marBottom w:val="0"/>
      <w:divBdr>
        <w:top w:val="none" w:sz="0" w:space="0" w:color="auto"/>
        <w:left w:val="none" w:sz="0" w:space="0" w:color="auto"/>
        <w:bottom w:val="none" w:sz="0" w:space="0" w:color="auto"/>
        <w:right w:val="none" w:sz="0" w:space="0" w:color="auto"/>
      </w:divBdr>
    </w:div>
    <w:div w:id="1933927903">
      <w:bodyDiv w:val="1"/>
      <w:marLeft w:val="0"/>
      <w:marRight w:val="0"/>
      <w:marTop w:val="0"/>
      <w:marBottom w:val="0"/>
      <w:divBdr>
        <w:top w:val="none" w:sz="0" w:space="0" w:color="auto"/>
        <w:left w:val="none" w:sz="0" w:space="0" w:color="auto"/>
        <w:bottom w:val="none" w:sz="0" w:space="0" w:color="auto"/>
        <w:right w:val="none" w:sz="0" w:space="0" w:color="auto"/>
      </w:divBdr>
    </w:div>
    <w:div w:id="1941447220">
      <w:bodyDiv w:val="1"/>
      <w:marLeft w:val="0"/>
      <w:marRight w:val="0"/>
      <w:marTop w:val="0"/>
      <w:marBottom w:val="0"/>
      <w:divBdr>
        <w:top w:val="none" w:sz="0" w:space="0" w:color="auto"/>
        <w:left w:val="none" w:sz="0" w:space="0" w:color="auto"/>
        <w:bottom w:val="none" w:sz="0" w:space="0" w:color="auto"/>
        <w:right w:val="none" w:sz="0" w:space="0" w:color="auto"/>
      </w:divBdr>
    </w:div>
    <w:div w:id="1942060384">
      <w:bodyDiv w:val="1"/>
      <w:marLeft w:val="0"/>
      <w:marRight w:val="0"/>
      <w:marTop w:val="0"/>
      <w:marBottom w:val="0"/>
      <w:divBdr>
        <w:top w:val="none" w:sz="0" w:space="0" w:color="auto"/>
        <w:left w:val="none" w:sz="0" w:space="0" w:color="auto"/>
        <w:bottom w:val="none" w:sz="0" w:space="0" w:color="auto"/>
        <w:right w:val="none" w:sz="0" w:space="0" w:color="auto"/>
      </w:divBdr>
    </w:div>
    <w:div w:id="1946688516">
      <w:bodyDiv w:val="1"/>
      <w:marLeft w:val="0"/>
      <w:marRight w:val="0"/>
      <w:marTop w:val="0"/>
      <w:marBottom w:val="0"/>
      <w:divBdr>
        <w:top w:val="none" w:sz="0" w:space="0" w:color="auto"/>
        <w:left w:val="none" w:sz="0" w:space="0" w:color="auto"/>
        <w:bottom w:val="none" w:sz="0" w:space="0" w:color="auto"/>
        <w:right w:val="none" w:sz="0" w:space="0" w:color="auto"/>
      </w:divBdr>
    </w:div>
    <w:div w:id="1968585226">
      <w:bodyDiv w:val="1"/>
      <w:marLeft w:val="0"/>
      <w:marRight w:val="0"/>
      <w:marTop w:val="0"/>
      <w:marBottom w:val="0"/>
      <w:divBdr>
        <w:top w:val="none" w:sz="0" w:space="0" w:color="auto"/>
        <w:left w:val="none" w:sz="0" w:space="0" w:color="auto"/>
        <w:bottom w:val="none" w:sz="0" w:space="0" w:color="auto"/>
        <w:right w:val="none" w:sz="0" w:space="0" w:color="auto"/>
      </w:divBdr>
      <w:divsChild>
        <w:div w:id="656343158">
          <w:marLeft w:val="274"/>
          <w:marRight w:val="0"/>
          <w:marTop w:val="0"/>
          <w:marBottom w:val="0"/>
          <w:divBdr>
            <w:top w:val="none" w:sz="0" w:space="0" w:color="auto"/>
            <w:left w:val="none" w:sz="0" w:space="0" w:color="auto"/>
            <w:bottom w:val="none" w:sz="0" w:space="0" w:color="auto"/>
            <w:right w:val="none" w:sz="0" w:space="0" w:color="auto"/>
          </w:divBdr>
        </w:div>
        <w:div w:id="1487894679">
          <w:marLeft w:val="274"/>
          <w:marRight w:val="0"/>
          <w:marTop w:val="0"/>
          <w:marBottom w:val="0"/>
          <w:divBdr>
            <w:top w:val="none" w:sz="0" w:space="0" w:color="auto"/>
            <w:left w:val="none" w:sz="0" w:space="0" w:color="auto"/>
            <w:bottom w:val="none" w:sz="0" w:space="0" w:color="auto"/>
            <w:right w:val="none" w:sz="0" w:space="0" w:color="auto"/>
          </w:divBdr>
        </w:div>
      </w:divsChild>
    </w:div>
    <w:div w:id="1987007215">
      <w:bodyDiv w:val="1"/>
      <w:marLeft w:val="0"/>
      <w:marRight w:val="0"/>
      <w:marTop w:val="0"/>
      <w:marBottom w:val="0"/>
      <w:divBdr>
        <w:top w:val="none" w:sz="0" w:space="0" w:color="auto"/>
        <w:left w:val="none" w:sz="0" w:space="0" w:color="auto"/>
        <w:bottom w:val="none" w:sz="0" w:space="0" w:color="auto"/>
        <w:right w:val="none" w:sz="0" w:space="0" w:color="auto"/>
      </w:divBdr>
      <w:divsChild>
        <w:div w:id="1792820784">
          <w:marLeft w:val="446"/>
          <w:marRight w:val="0"/>
          <w:marTop w:val="0"/>
          <w:marBottom w:val="0"/>
          <w:divBdr>
            <w:top w:val="none" w:sz="0" w:space="0" w:color="auto"/>
            <w:left w:val="none" w:sz="0" w:space="0" w:color="auto"/>
            <w:bottom w:val="none" w:sz="0" w:space="0" w:color="auto"/>
            <w:right w:val="none" w:sz="0" w:space="0" w:color="auto"/>
          </w:divBdr>
        </w:div>
        <w:div w:id="1284967121">
          <w:marLeft w:val="446"/>
          <w:marRight w:val="0"/>
          <w:marTop w:val="0"/>
          <w:marBottom w:val="0"/>
          <w:divBdr>
            <w:top w:val="none" w:sz="0" w:space="0" w:color="auto"/>
            <w:left w:val="none" w:sz="0" w:space="0" w:color="auto"/>
            <w:bottom w:val="none" w:sz="0" w:space="0" w:color="auto"/>
            <w:right w:val="none" w:sz="0" w:space="0" w:color="auto"/>
          </w:divBdr>
        </w:div>
        <w:div w:id="2049866623">
          <w:marLeft w:val="446"/>
          <w:marRight w:val="0"/>
          <w:marTop w:val="0"/>
          <w:marBottom w:val="0"/>
          <w:divBdr>
            <w:top w:val="none" w:sz="0" w:space="0" w:color="auto"/>
            <w:left w:val="none" w:sz="0" w:space="0" w:color="auto"/>
            <w:bottom w:val="none" w:sz="0" w:space="0" w:color="auto"/>
            <w:right w:val="none" w:sz="0" w:space="0" w:color="auto"/>
          </w:divBdr>
        </w:div>
      </w:divsChild>
    </w:div>
    <w:div w:id="1989938179">
      <w:bodyDiv w:val="1"/>
      <w:marLeft w:val="0"/>
      <w:marRight w:val="0"/>
      <w:marTop w:val="0"/>
      <w:marBottom w:val="0"/>
      <w:divBdr>
        <w:top w:val="none" w:sz="0" w:space="0" w:color="auto"/>
        <w:left w:val="none" w:sz="0" w:space="0" w:color="auto"/>
        <w:bottom w:val="none" w:sz="0" w:space="0" w:color="auto"/>
        <w:right w:val="none" w:sz="0" w:space="0" w:color="auto"/>
      </w:divBdr>
    </w:div>
    <w:div w:id="2000573346">
      <w:bodyDiv w:val="1"/>
      <w:marLeft w:val="0"/>
      <w:marRight w:val="0"/>
      <w:marTop w:val="0"/>
      <w:marBottom w:val="0"/>
      <w:divBdr>
        <w:top w:val="none" w:sz="0" w:space="0" w:color="auto"/>
        <w:left w:val="none" w:sz="0" w:space="0" w:color="auto"/>
        <w:bottom w:val="none" w:sz="0" w:space="0" w:color="auto"/>
        <w:right w:val="none" w:sz="0" w:space="0" w:color="auto"/>
      </w:divBdr>
      <w:divsChild>
        <w:div w:id="1766346327">
          <w:marLeft w:val="274"/>
          <w:marRight w:val="0"/>
          <w:marTop w:val="0"/>
          <w:marBottom w:val="0"/>
          <w:divBdr>
            <w:top w:val="none" w:sz="0" w:space="0" w:color="auto"/>
            <w:left w:val="none" w:sz="0" w:space="0" w:color="auto"/>
            <w:bottom w:val="none" w:sz="0" w:space="0" w:color="auto"/>
            <w:right w:val="none" w:sz="0" w:space="0" w:color="auto"/>
          </w:divBdr>
        </w:div>
      </w:divsChild>
    </w:div>
    <w:div w:id="2016154073">
      <w:bodyDiv w:val="1"/>
      <w:marLeft w:val="0"/>
      <w:marRight w:val="0"/>
      <w:marTop w:val="0"/>
      <w:marBottom w:val="0"/>
      <w:divBdr>
        <w:top w:val="none" w:sz="0" w:space="0" w:color="auto"/>
        <w:left w:val="none" w:sz="0" w:space="0" w:color="auto"/>
        <w:bottom w:val="none" w:sz="0" w:space="0" w:color="auto"/>
        <w:right w:val="none" w:sz="0" w:space="0" w:color="auto"/>
      </w:divBdr>
    </w:div>
    <w:div w:id="2016570516">
      <w:bodyDiv w:val="1"/>
      <w:marLeft w:val="0"/>
      <w:marRight w:val="0"/>
      <w:marTop w:val="0"/>
      <w:marBottom w:val="0"/>
      <w:divBdr>
        <w:top w:val="none" w:sz="0" w:space="0" w:color="auto"/>
        <w:left w:val="none" w:sz="0" w:space="0" w:color="auto"/>
        <w:bottom w:val="none" w:sz="0" w:space="0" w:color="auto"/>
        <w:right w:val="none" w:sz="0" w:space="0" w:color="auto"/>
      </w:divBdr>
    </w:div>
    <w:div w:id="2032604364">
      <w:bodyDiv w:val="1"/>
      <w:marLeft w:val="0"/>
      <w:marRight w:val="0"/>
      <w:marTop w:val="0"/>
      <w:marBottom w:val="0"/>
      <w:divBdr>
        <w:top w:val="none" w:sz="0" w:space="0" w:color="auto"/>
        <w:left w:val="none" w:sz="0" w:space="0" w:color="auto"/>
        <w:bottom w:val="none" w:sz="0" w:space="0" w:color="auto"/>
        <w:right w:val="none" w:sz="0" w:space="0" w:color="auto"/>
      </w:divBdr>
    </w:div>
    <w:div w:id="2066758182">
      <w:bodyDiv w:val="1"/>
      <w:marLeft w:val="0"/>
      <w:marRight w:val="0"/>
      <w:marTop w:val="0"/>
      <w:marBottom w:val="0"/>
      <w:divBdr>
        <w:top w:val="none" w:sz="0" w:space="0" w:color="auto"/>
        <w:left w:val="none" w:sz="0" w:space="0" w:color="auto"/>
        <w:bottom w:val="none" w:sz="0" w:space="0" w:color="auto"/>
        <w:right w:val="none" w:sz="0" w:space="0" w:color="auto"/>
      </w:divBdr>
    </w:div>
    <w:div w:id="2069567592">
      <w:bodyDiv w:val="1"/>
      <w:marLeft w:val="0"/>
      <w:marRight w:val="0"/>
      <w:marTop w:val="0"/>
      <w:marBottom w:val="0"/>
      <w:divBdr>
        <w:top w:val="none" w:sz="0" w:space="0" w:color="auto"/>
        <w:left w:val="none" w:sz="0" w:space="0" w:color="auto"/>
        <w:bottom w:val="none" w:sz="0" w:space="0" w:color="auto"/>
        <w:right w:val="none" w:sz="0" w:space="0" w:color="auto"/>
      </w:divBdr>
    </w:div>
    <w:div w:id="2106072614">
      <w:bodyDiv w:val="1"/>
      <w:marLeft w:val="0"/>
      <w:marRight w:val="0"/>
      <w:marTop w:val="0"/>
      <w:marBottom w:val="0"/>
      <w:divBdr>
        <w:top w:val="none" w:sz="0" w:space="0" w:color="auto"/>
        <w:left w:val="none" w:sz="0" w:space="0" w:color="auto"/>
        <w:bottom w:val="none" w:sz="0" w:space="0" w:color="auto"/>
        <w:right w:val="none" w:sz="0" w:space="0" w:color="auto"/>
      </w:divBdr>
    </w:div>
    <w:div w:id="2116706987">
      <w:bodyDiv w:val="1"/>
      <w:marLeft w:val="0"/>
      <w:marRight w:val="0"/>
      <w:marTop w:val="0"/>
      <w:marBottom w:val="0"/>
      <w:divBdr>
        <w:top w:val="none" w:sz="0" w:space="0" w:color="auto"/>
        <w:left w:val="none" w:sz="0" w:space="0" w:color="auto"/>
        <w:bottom w:val="none" w:sz="0" w:space="0" w:color="auto"/>
        <w:right w:val="none" w:sz="0" w:space="0" w:color="auto"/>
      </w:divBdr>
    </w:div>
    <w:div w:id="2127846041">
      <w:bodyDiv w:val="1"/>
      <w:marLeft w:val="0"/>
      <w:marRight w:val="0"/>
      <w:marTop w:val="0"/>
      <w:marBottom w:val="0"/>
      <w:divBdr>
        <w:top w:val="none" w:sz="0" w:space="0" w:color="auto"/>
        <w:left w:val="none" w:sz="0" w:space="0" w:color="auto"/>
        <w:bottom w:val="none" w:sz="0" w:space="0" w:color="auto"/>
        <w:right w:val="none" w:sz="0" w:space="0" w:color="auto"/>
      </w:divBdr>
    </w:div>
    <w:div w:id="2137408135">
      <w:bodyDiv w:val="1"/>
      <w:marLeft w:val="0"/>
      <w:marRight w:val="0"/>
      <w:marTop w:val="0"/>
      <w:marBottom w:val="0"/>
      <w:divBdr>
        <w:top w:val="none" w:sz="0" w:space="0" w:color="auto"/>
        <w:left w:val="none" w:sz="0" w:space="0" w:color="auto"/>
        <w:bottom w:val="none" w:sz="0" w:space="0" w:color="auto"/>
        <w:right w:val="none" w:sz="0" w:space="0" w:color="auto"/>
      </w:divBdr>
    </w:div>
    <w:div w:id="2139369215">
      <w:bodyDiv w:val="1"/>
      <w:marLeft w:val="0"/>
      <w:marRight w:val="0"/>
      <w:marTop w:val="0"/>
      <w:marBottom w:val="0"/>
      <w:divBdr>
        <w:top w:val="none" w:sz="0" w:space="0" w:color="auto"/>
        <w:left w:val="none" w:sz="0" w:space="0" w:color="auto"/>
        <w:bottom w:val="none" w:sz="0" w:space="0" w:color="auto"/>
        <w:right w:val="none" w:sz="0" w:space="0" w:color="auto"/>
      </w:divBdr>
      <w:divsChild>
        <w:div w:id="1462305899">
          <w:marLeft w:val="274"/>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ice.org.uk/about/nice-communities/social-care/quick-guides/helping-to-prevent-pressure-ulcers" TargetMode="External"/><Relationship Id="rId117" Type="http://schemas.openxmlformats.org/officeDocument/2006/relationships/hyperlink" Target="https://twitter.com/ihubscot" TargetMode="External"/><Relationship Id="rId21" Type="http://schemas.openxmlformats.org/officeDocument/2006/relationships/hyperlink" Target="https://www.healthcareimprovementscotland.org/our_work/standards_and_guidelines/stnds/pressure_ulcer_standards.aspx" TargetMode="External"/><Relationship Id="rId42" Type="http://schemas.openxmlformats.org/officeDocument/2006/relationships/hyperlink" Target="https://www.gov.scot/publications/cmo-annual-report-2022-realistic-medicine-fair-sustainable-future/pages/1/" TargetMode="External"/><Relationship Id="rId47" Type="http://schemas.openxmlformats.org/officeDocument/2006/relationships/hyperlink" Target="https://hub.careinspectorate.com/media/4665/personal-plans-guide-adults-final-05112021.pdf" TargetMode="External"/><Relationship Id="rId63" Type="http://schemas.openxmlformats.org/officeDocument/2006/relationships/hyperlink" Target="https://pubmed.ncbi.nlm.nih.gov/30375025/" TargetMode="External"/><Relationship Id="rId68" Type="http://schemas.openxmlformats.org/officeDocument/2006/relationships/hyperlink" Target="https://www.healthcareimprovementscotland.org/our_work/standards_and_guidelines/stnds/pressure_ulcer_standards.aspx" TargetMode="External"/><Relationship Id="rId84" Type="http://schemas.openxmlformats.org/officeDocument/2006/relationships/hyperlink" Target="https://hub.careinspectorate.com/media/3538/good-practice-communication-guide-for-managers.pdf" TargetMode="External"/><Relationship Id="rId89" Type="http://schemas.openxmlformats.org/officeDocument/2006/relationships/hyperlink" Target="https://pubmed.ncbi.nlm.nih.gov/30816565/" TargetMode="External"/><Relationship Id="rId112" Type="http://schemas.openxmlformats.org/officeDocument/2006/relationships/hyperlink" Target="https://ihub.scot/improvement-programmes/scottish-patient-safety-programme-spsp/spsp-essentials-of-safe-care/" TargetMode="External"/><Relationship Id="rId16" Type="http://schemas.openxmlformats.org/officeDocument/2006/relationships/hyperlink" Target="https://learn.nes.nhs.scot/2363/qi-tools/quality-improvement-zone/cause-and-effect-diagram" TargetMode="External"/><Relationship Id="rId107" Type="http://schemas.openxmlformats.org/officeDocument/2006/relationships/hyperlink" Target="https://www.healthcareimprovementscotland.org/his/idoc.ashx?docid=105f7c3e-fcbd-4887-8eb9-f7e37c16a0b3&amp;version=-1" TargetMode="External"/><Relationship Id="rId11" Type="http://schemas.openxmlformats.org/officeDocument/2006/relationships/image" Target="media/image1.png"/><Relationship Id="rId32" Type="http://schemas.openxmlformats.org/officeDocument/2006/relationships/hyperlink" Target="https://www.nhsinform.scot/illnesses-and-conditions/skin-hair-and-nails/pressure-ulcers" TargetMode="External"/><Relationship Id="rId37" Type="http://schemas.openxmlformats.org/officeDocument/2006/relationships/hyperlink" Target="https://www.epuap.org/wp-content/uploads/2016/10/quick-reference-guide-digital-npuap-epuap-pppia-jan2016.pdf" TargetMode="External"/><Relationship Id="rId53" Type="http://schemas.openxmlformats.org/officeDocument/2006/relationships/hyperlink" Target="https://www.gov.scot/publications/works-support-promote-shared-decision-making-synthesis-recent-evidence/" TargetMode="External"/><Relationship Id="rId58" Type="http://schemas.openxmlformats.org/officeDocument/2006/relationships/hyperlink" Target="https://www.healthcareimprovementscotland.org/our_work/patient_safety/tissue_viability/sskin_care_bundle.aspx" TargetMode="External"/><Relationship Id="rId74" Type="http://schemas.openxmlformats.org/officeDocument/2006/relationships/hyperlink" Target="https://www.gov.scot/publications/works-support-promote-shared-decision-making-synthesis-recent-evidence/" TargetMode="External"/><Relationship Id="rId79" Type="http://schemas.openxmlformats.org/officeDocument/2006/relationships/hyperlink" Target="https://hub.careinspectorate.com/media/3538/good-practice-communication-guide-for-managers.pdf" TargetMode="External"/><Relationship Id="rId102" Type="http://schemas.openxmlformats.org/officeDocument/2006/relationships/hyperlink" Target="https://news.sssc.uk.com/news/coaching-for-wellbeing" TargetMode="External"/><Relationship Id="rId123"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healthcareimprovementscotland.org/our_work/standards_and_guidelines/stnds/pressure_ulcer_standards.aspx" TargetMode="External"/><Relationship Id="rId82" Type="http://schemas.openxmlformats.org/officeDocument/2006/relationships/hyperlink" Target="https://pubmed.ncbi.nlm.nih.gov/34231504/" TargetMode="External"/><Relationship Id="rId90" Type="http://schemas.openxmlformats.org/officeDocument/2006/relationships/hyperlink" Target="https://pubmed.ncbi.nlm.nih.gov/29600545/" TargetMode="External"/><Relationship Id="rId95" Type="http://schemas.openxmlformats.org/officeDocument/2006/relationships/hyperlink" Target="https://lms.learn.sssc.uk.com/course/view.php?id=6" TargetMode="External"/><Relationship Id="rId19" Type="http://schemas.openxmlformats.org/officeDocument/2006/relationships/hyperlink" Target="https://learn.nes.nhs.scot/2348/qi-tools/quality-improvement-zone/pareto-chart" TargetMode="External"/><Relationship Id="rId14" Type="http://schemas.openxmlformats.org/officeDocument/2006/relationships/hyperlink" Target="https://learn.nes.nhs.scot/27433/quality-improvement-zone/qi-tools/stakeholder-analysis" TargetMode="External"/><Relationship Id="rId22" Type="http://schemas.openxmlformats.org/officeDocument/2006/relationships/hyperlink" Target="https://pubmed.ncbi.nlm.nih.gov/32624289/" TargetMode="External"/><Relationship Id="rId27" Type="http://schemas.openxmlformats.org/officeDocument/2006/relationships/hyperlink" Target="https://pubmed.ncbi.nlm.nih.gov/31706155/" TargetMode="External"/><Relationship Id="rId30" Type="http://schemas.openxmlformats.org/officeDocument/2006/relationships/hyperlink" Target="https://www.healthliteracyplace.org.uk/toolkit/techniques/" TargetMode="External"/><Relationship Id="rId35" Type="http://schemas.openxmlformats.org/officeDocument/2006/relationships/hyperlink" Target="https://www.healthcareimprovementscotland.org/our_work/standards_and_guidelines/stnds/pressure_ulcer_standards.aspx" TargetMode="External"/><Relationship Id="rId43" Type="http://schemas.openxmlformats.org/officeDocument/2006/relationships/hyperlink" Target="https://www.whatmatterstoyou.scot/" TargetMode="External"/><Relationship Id="rId48" Type="http://schemas.openxmlformats.org/officeDocument/2006/relationships/hyperlink" Target="https://www.gov.scot/publications/cmo-annual-report-2022-realistic-medicine-fair-sustainable-future/pages/1/" TargetMode="External"/><Relationship Id="rId56" Type="http://schemas.openxmlformats.org/officeDocument/2006/relationships/hyperlink" Target="https://pubmed.ncbi.nlm.nih.gov/34398473/" TargetMode="External"/><Relationship Id="rId64" Type="http://schemas.openxmlformats.org/officeDocument/2006/relationships/hyperlink" Target="https://www.healthcareimprovementscotland.org/our_work/patient_safety/tissue_viability/grading_and_tools.aspx" TargetMode="External"/><Relationship Id="rId69" Type="http://schemas.openxmlformats.org/officeDocument/2006/relationships/hyperlink" Target="https://pubmed.ncbi.nlm.nih.gov/34398473/" TargetMode="External"/><Relationship Id="rId77" Type="http://schemas.openxmlformats.org/officeDocument/2006/relationships/hyperlink" Target="https://pubmed.ncbi.nlm.nih.gov/35174941/" TargetMode="External"/><Relationship Id="rId100" Type="http://schemas.openxmlformats.org/officeDocument/2006/relationships/hyperlink" Target="https://www.cambridge.org/core/elements/workplace-conditions/25C68A33BEA428485932BB4E66847133" TargetMode="External"/><Relationship Id="rId105" Type="http://schemas.openxmlformats.org/officeDocument/2006/relationships/hyperlink" Target="https://pubmed.ncbi.nlm.nih.gov/29517813/" TargetMode="External"/><Relationship Id="rId113" Type="http://schemas.openxmlformats.org/officeDocument/2006/relationships/hyperlink" Target="https://learn.nes.nhs.scot/4095" TargetMode="External"/><Relationship Id="rId118" Type="http://schemas.openxmlformats.org/officeDocument/2006/relationships/hyperlink" Target="mailto:his.acutecare@nhs.scot" TargetMode="External"/><Relationship Id="rId8" Type="http://schemas.openxmlformats.org/officeDocument/2006/relationships/webSettings" Target="webSettings.xml"/><Relationship Id="rId51" Type="http://schemas.openxmlformats.org/officeDocument/2006/relationships/hyperlink" Target="https://www.nhsinform.scot/illnesses-and-conditions/skin-hair-and-nails/pressure-ulcers" TargetMode="External"/><Relationship Id="rId72" Type="http://schemas.openxmlformats.org/officeDocument/2006/relationships/hyperlink" Target="https://www.healthliteracyplace.org.uk/toolkit/techniques/" TargetMode="External"/><Relationship Id="rId80" Type="http://schemas.openxmlformats.org/officeDocument/2006/relationships/hyperlink" Target="https://learn.nes.nhs.scot/704/patient-safety-zone/structured-handover-education-project" TargetMode="External"/><Relationship Id="rId85" Type="http://schemas.openxmlformats.org/officeDocument/2006/relationships/hyperlink" Target="https://learn.nes.nhs.scot/704/patient-safety-zone/structured-handover-education-project" TargetMode="External"/><Relationship Id="rId93" Type="http://schemas.openxmlformats.org/officeDocument/2006/relationships/hyperlink" Target="https://www.ihi.org/resources/Pages/Tools/Huddles.aspx" TargetMode="External"/><Relationship Id="rId98" Type="http://schemas.openxmlformats.org/officeDocument/2006/relationships/hyperlink" Target="https://learn.nes.nhs.scot/3886/infection-prevention-and-control-ipc-zone/sipcep-intermediate-layer/skin-integrity/prevention-and-management-of-pressure-ulcers" TargetMode="External"/><Relationship Id="rId12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ihub.scot/project-toolkits/people-led-care/care-experience-discovery-conversation-guide/" TargetMode="External"/><Relationship Id="rId17" Type="http://schemas.openxmlformats.org/officeDocument/2006/relationships/hyperlink" Target="https://learn.nes.nhs.scot/2338/qi-tools/quality-improvement-zone/force-field-analysis" TargetMode="External"/><Relationship Id="rId25" Type="http://schemas.openxmlformats.org/officeDocument/2006/relationships/hyperlink" Target="https://www.healthcareimprovementscotland.org/our_work/patient_safety/tissue_viability.aspx" TargetMode="External"/><Relationship Id="rId33" Type="http://schemas.openxmlformats.org/officeDocument/2006/relationships/hyperlink" Target="https://pubmed.ncbi.nlm.nih.gov/35191111/" TargetMode="External"/><Relationship Id="rId38" Type="http://schemas.openxmlformats.org/officeDocument/2006/relationships/hyperlink" Target="https://www.healthcareimprovementscotland.org/our_work/patient_safety/tissue_viability_resources/dark_pigment_assessment_tool.aspx" TargetMode="External"/><Relationship Id="rId46" Type="http://schemas.openxmlformats.org/officeDocument/2006/relationships/hyperlink" Target="https://learn.nes.nhs.scot/18350/realistic-medicine" TargetMode="External"/><Relationship Id="rId59" Type="http://schemas.openxmlformats.org/officeDocument/2006/relationships/hyperlink" Target="https://www.whatmatterstoyou.scot/" TargetMode="External"/><Relationship Id="rId67" Type="http://schemas.openxmlformats.org/officeDocument/2006/relationships/hyperlink" Target="https://www.healthliteracyplace.org.uk/toolkit/techniques/" TargetMode="External"/><Relationship Id="rId103" Type="http://schemas.openxmlformats.org/officeDocument/2006/relationships/hyperlink" Target="https://www.youtube.com/watch?v=eP6guvRt0U0" TargetMode="External"/><Relationship Id="rId108" Type="http://schemas.openxmlformats.org/officeDocument/2006/relationships/hyperlink" Target="https://www.healthcareimprovementscotland.org/our_work/governance_and_assurance/learning_from_adverse_events/national_framework.aspx" TargetMode="External"/><Relationship Id="rId116" Type="http://schemas.openxmlformats.org/officeDocument/2006/relationships/hyperlink" Target="https://twitter.com/SPSP_AcuteAdult" TargetMode="External"/><Relationship Id="rId20" Type="http://schemas.openxmlformats.org/officeDocument/2006/relationships/hyperlink" Target="https://ihub.scot/improvement-programmes/scottish-patient-safety-programme-spsp/spsp-essentials-of-safe-care/" TargetMode="External"/><Relationship Id="rId41" Type="http://schemas.openxmlformats.org/officeDocument/2006/relationships/hyperlink" Target="https://hub.careinspectorate.com/media/4665/personal-plans-guide-adults-final-05112021.pdf" TargetMode="External"/><Relationship Id="rId54" Type="http://schemas.openxmlformats.org/officeDocument/2006/relationships/hyperlink" Target="https://lms.learn.sssc.uk.com/course/view.php?id=6" TargetMode="External"/><Relationship Id="rId62" Type="http://schemas.openxmlformats.org/officeDocument/2006/relationships/hyperlink" Target="https://www.rcplondon.ac.uk/projects/outputs/modern-ward-rounds" TargetMode="External"/><Relationship Id="rId70" Type="http://schemas.openxmlformats.org/officeDocument/2006/relationships/hyperlink" Target="https://www.whatmatterstoyou.scot/" TargetMode="External"/><Relationship Id="rId75" Type="http://schemas.openxmlformats.org/officeDocument/2006/relationships/hyperlink" Target="https://learn.nes.nhs.scot/18350/realistic-medicine" TargetMode="External"/><Relationship Id="rId83" Type="http://schemas.openxmlformats.org/officeDocument/2006/relationships/hyperlink" Target="https://www.nice.org.uk/guidance/qs174/chapter/Quality-statement-4-Structured-patient-handovers" TargetMode="External"/><Relationship Id="rId88" Type="http://schemas.openxmlformats.org/officeDocument/2006/relationships/hyperlink" Target="https://pubmed.ncbi.nlm.nih.gov/35174941/" TargetMode="External"/><Relationship Id="rId91" Type="http://schemas.openxmlformats.org/officeDocument/2006/relationships/hyperlink" Target="https://pubmed.ncbi.nlm.nih.gov/35257515/" TargetMode="External"/><Relationship Id="rId96" Type="http://schemas.openxmlformats.org/officeDocument/2006/relationships/hyperlink" Target="https://pubmed.ncbi.nlm.nih.gov/32058443/" TargetMode="External"/><Relationship Id="rId111" Type="http://schemas.openxmlformats.org/officeDocument/2006/relationships/hyperlink" Target="https://ihub.scot/media/8197/20210308-eosc-readiness-tool-v012.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earn.nes.nhs.scot/2272/qi-tools/quality-improvement-zone/process-mapping" TargetMode="External"/><Relationship Id="rId23" Type="http://schemas.openxmlformats.org/officeDocument/2006/relationships/hyperlink" Target="https://www.careinspectorate.com/images/documents/4187/HWT%20policy%20template%20tissue%20viability%20MASTER.pdf" TargetMode="External"/><Relationship Id="rId28" Type="http://schemas.openxmlformats.org/officeDocument/2006/relationships/hyperlink" Target="https://pubmed.ncbi.nlm.nih.gov/34274772/" TargetMode="External"/><Relationship Id="rId36" Type="http://schemas.openxmlformats.org/officeDocument/2006/relationships/hyperlink" Target="https://www.careinspectorate.com/images/documents/4187/HWT%20policy%20template%20tissue%20viability%20MASTER.pdf" TargetMode="External"/><Relationship Id="rId49" Type="http://schemas.openxmlformats.org/officeDocument/2006/relationships/hyperlink" Target="https://www.alzscot.org/our-work/dementia-support/information-sheets/getting-to-know-me" TargetMode="External"/><Relationship Id="rId57" Type="http://schemas.openxmlformats.org/officeDocument/2006/relationships/hyperlink" Target="https://www.healthcareimprovementscotland.org/our_work/patient_safety/tissue_viability/grading_and_tools.aspx" TargetMode="External"/><Relationship Id="rId106" Type="http://schemas.openxmlformats.org/officeDocument/2006/relationships/hyperlink" Target="https://www.healthcareimprovementscotland.org/our_work/patient_safety/healthcare_staffing_programme/staffing_workload_tools.aspx" TargetMode="External"/><Relationship Id="rId114" Type="http://schemas.openxmlformats.org/officeDocument/2006/relationships/hyperlink" Target="https://ihub.scot/media/10177/20220113-pressure-ulcer-measurement-framework-v10.pdf" TargetMode="External"/><Relationship Id="rId119" Type="http://schemas.openxmlformats.org/officeDocument/2006/relationships/hyperlink" Target="https://www.ihub.scot" TargetMode="External"/><Relationship Id="rId10" Type="http://schemas.openxmlformats.org/officeDocument/2006/relationships/endnotes" Target="endnotes.xml"/><Relationship Id="rId31" Type="http://schemas.openxmlformats.org/officeDocument/2006/relationships/hyperlink" Target="https://www.nes.scot.nhs.uk/our-work/person-centred-care/" TargetMode="External"/><Relationship Id="rId44" Type="http://schemas.openxmlformats.org/officeDocument/2006/relationships/hyperlink" Target="https://www.healthliteracyplace.org.uk/toolkit/techniques/" TargetMode="External"/><Relationship Id="rId52" Type="http://schemas.openxmlformats.org/officeDocument/2006/relationships/hyperlink" Target="https://www.nmc.org.uk/standards/code/code-in-action/person-centred-care/" TargetMode="External"/><Relationship Id="rId60" Type="http://schemas.openxmlformats.org/officeDocument/2006/relationships/hyperlink" Target="https://www.healthliteracyplace.org.uk/toolkit/techniques/" TargetMode="External"/><Relationship Id="rId65" Type="http://schemas.openxmlformats.org/officeDocument/2006/relationships/hyperlink" Target="https://www.healthcareimprovementscotland.org/our_work/patient_safety/tissue_viability/sskin_care_bundle.aspx" TargetMode="External"/><Relationship Id="rId73" Type="http://schemas.openxmlformats.org/officeDocument/2006/relationships/hyperlink" Target="https://www.nhsinform.scot/illnesses-and-conditions/skin-hair-and-nails/pressure-ulcers" TargetMode="External"/><Relationship Id="rId78" Type="http://schemas.openxmlformats.org/officeDocument/2006/relationships/hyperlink" Target="https://pubmed.ncbi.nlm.nih.gov/29600545/" TargetMode="External"/><Relationship Id="rId81" Type="http://schemas.openxmlformats.org/officeDocument/2006/relationships/hyperlink" Target="https://learn.nes.nhs.scot/3408/quality-improvement-zone/qi-tools/sbar" TargetMode="External"/><Relationship Id="rId86" Type="http://schemas.openxmlformats.org/officeDocument/2006/relationships/hyperlink" Target="https://learn.nes.nhs.scot/3408/quality-improvement-zone/qi-tools/sbar" TargetMode="External"/><Relationship Id="rId94" Type="http://schemas.openxmlformats.org/officeDocument/2006/relationships/hyperlink" Target="https://learn.nes.nhs.scot/3408/quality-improvement-zone/qi-tools/sbar" TargetMode="External"/><Relationship Id="rId99" Type="http://schemas.openxmlformats.org/officeDocument/2006/relationships/hyperlink" Target="https://www.ihi.org/resources/Pages/IHIWhitePapers/Framework-Improving-Joy-in-Work.aspx" TargetMode="External"/><Relationship Id="rId101" Type="http://schemas.openxmlformats.org/officeDocument/2006/relationships/hyperlink" Target="https://wellbeinghub.scot/" TargetMode="Externa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earn.nes.nhs.scot/1262" TargetMode="External"/><Relationship Id="rId18" Type="http://schemas.openxmlformats.org/officeDocument/2006/relationships/hyperlink" Target="https://learn.nes.nhs.scot/10493/quality-improvement-zone/improvement-journey/understand-system/why-it-is-important-to-understand-your-system" TargetMode="External"/><Relationship Id="rId39" Type="http://schemas.openxmlformats.org/officeDocument/2006/relationships/hyperlink" Target="https://www.healthcareimprovementscotland.org/our_work/patient_safety/tissue_viability/grading_and_tools.aspx" TargetMode="External"/><Relationship Id="rId109" Type="http://schemas.openxmlformats.org/officeDocument/2006/relationships/hyperlink" Target="https://hub.careinspectorate.com/how-we-support-improvement/improvement-support-section/" TargetMode="External"/><Relationship Id="rId34" Type="http://schemas.openxmlformats.org/officeDocument/2006/relationships/hyperlink" Target="https://www.healthcareimprovementscotland.org/our_work/patient_safety/tissue_viability/grading_and_tools.aspx" TargetMode="External"/><Relationship Id="rId50" Type="http://schemas.openxmlformats.org/officeDocument/2006/relationships/hyperlink" Target="https://www.healthliteracyplace.org.uk/toolkit/techniques/" TargetMode="External"/><Relationship Id="rId55" Type="http://schemas.openxmlformats.org/officeDocument/2006/relationships/hyperlink" Target="https://www.healthcareimprovementscotland.org/our_work/standards_and_guidelines/stnds/pressure_ulcer_standards.aspx" TargetMode="External"/><Relationship Id="rId76" Type="http://schemas.openxmlformats.org/officeDocument/2006/relationships/hyperlink" Target="https://www.nice.org.uk/guidance/qs174/chapter/Quality-statement-4-Structured-patient-handovers" TargetMode="External"/><Relationship Id="rId97" Type="http://schemas.openxmlformats.org/officeDocument/2006/relationships/hyperlink" Target="https://www.healthcareimprovementscotland.org/our_work/standards_and_guidelines/stnds/pressure_ulcer_standards.aspx" TargetMode="External"/><Relationship Id="rId104" Type="http://schemas.openxmlformats.org/officeDocument/2006/relationships/hyperlink" Target="https://www.legislation.gov.uk/asp/2019/6/contents/enacted" TargetMode="External"/><Relationship Id="rId120"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learn.nes.nhs.scot/3408/quality-improvement-zone/qi-tools/sbar" TargetMode="External"/><Relationship Id="rId92" Type="http://schemas.openxmlformats.org/officeDocument/2006/relationships/hyperlink" Target="https://www.ihi.org/resources/Pages/Changes/ConductSafetyBriefings.aspx" TargetMode="External"/><Relationship Id="rId2" Type="http://schemas.openxmlformats.org/officeDocument/2006/relationships/customXml" Target="../customXml/item2.xml"/><Relationship Id="rId29" Type="http://schemas.openxmlformats.org/officeDocument/2006/relationships/hyperlink" Target="https://www.whatmatterstoyou.scot/" TargetMode="External"/><Relationship Id="rId24" Type="http://schemas.openxmlformats.org/officeDocument/2006/relationships/hyperlink" Target="https://www.epuap.org/wp-content/uploads/2016/10/quick-reference-guide-digital-npuap-epuap-pppia-jan2016.pdf" TargetMode="External"/><Relationship Id="rId40" Type="http://schemas.openxmlformats.org/officeDocument/2006/relationships/hyperlink" Target="https://societyoftissueviability.org/resources/skin-assessment-assessing-skin-on-patients-with-darker-skin-tones-in-relation-to-pu-prevention/" TargetMode="External"/><Relationship Id="rId45" Type="http://schemas.openxmlformats.org/officeDocument/2006/relationships/hyperlink" Target="https://www.nhsinform.scot/illnesses-and-conditions/skin-hair-and-nails/pressure-ulcers" TargetMode="External"/><Relationship Id="rId66" Type="http://schemas.openxmlformats.org/officeDocument/2006/relationships/hyperlink" Target="https://www.whatmatterstoyou.scot/" TargetMode="External"/><Relationship Id="rId87" Type="http://schemas.openxmlformats.org/officeDocument/2006/relationships/hyperlink" Target="https://pubmed.ncbi.nlm.nih.gov/32697634/" TargetMode="External"/><Relationship Id="rId110" Type="http://schemas.openxmlformats.org/officeDocument/2006/relationships/hyperlink" Target="https://pubmed.ncbi.nlm.nih.gov/29446244/" TargetMode="External"/><Relationship Id="rId115" Type="http://schemas.openxmlformats.org/officeDocument/2006/relationships/hyperlink" Target="mailto:his.acutecare@nhs.sco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IS fix">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4109FD470B2040847B091A2E5E835F" ma:contentTypeVersion="1" ma:contentTypeDescription="Create a new document." ma:contentTypeScope="" ma:versionID="2ec7d49e19feffa5f1c832687724524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0FDC0-1110-48F8-AEF8-ABBAE77639D5}">
  <ds:schemaRefs>
    <ds:schemaRef ds:uri="http://schemas.microsoft.com/sharepoint/v3/contenttype/forms"/>
  </ds:schemaRefs>
</ds:datastoreItem>
</file>

<file path=customXml/itemProps2.xml><?xml version="1.0" encoding="utf-8"?>
<ds:datastoreItem xmlns:ds="http://schemas.openxmlformats.org/officeDocument/2006/customXml" ds:itemID="{FD86FAEA-3C14-4F4C-B446-F2EAA95B4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C581E-080F-4D88-AFEB-60EC0B4DF2A2}">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3F914D27-F3D7-481D-A62D-83C3C470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6864</Words>
  <Characters>39126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45899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Jamie Carlin</cp:lastModifiedBy>
  <cp:revision>2</cp:revision>
  <dcterms:created xsi:type="dcterms:W3CDTF">2023-07-07T12:29:00Z</dcterms:created>
  <dcterms:modified xsi:type="dcterms:W3CDTF">2023-07-07T12:29:00Z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0x010100DC4109FD470B2040847B091A2E5E835F</vt:lpwstr>
  </property>
  <property fmtid="{D5CDD505-2E9C-101B-9397-08002B2CF9AE}" pid="3" name="Departments">
    <vt:lpwstr>23;#Communications|2fbf1ff5-de18-469c-b676-07c9d4f1dcac</vt:lpwstr>
  </property>
</Properties>
</file>